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ookmark0"/>
    <w:p w:rsidR="00B4773B" w:rsidRDefault="00EF2855" w:rsidP="00F27756">
      <w:pPr>
        <w:pStyle w:val="12"/>
        <w:keepNext/>
        <w:keepLines/>
        <w:shd w:val="clear" w:color="auto" w:fill="auto"/>
        <w:spacing w:before="0" w:line="276" w:lineRule="auto"/>
        <w:ind w:right="120"/>
        <w:jc w:val="both"/>
        <w:rPr>
          <w:b/>
          <w:sz w:val="24"/>
          <w:szCs w:val="24"/>
          <w:lang w:val="uk-UA"/>
        </w:rPr>
      </w:pPr>
      <w:r>
        <w:rPr>
          <w:b/>
          <w:i/>
          <w:noProof/>
          <w:sz w:val="24"/>
          <w:szCs w:val="24"/>
          <w:lang w:val="uk-UA" w:eastAsia="uk-UA"/>
        </w:rPr>
        <mc:AlternateContent>
          <mc:Choice Requires="wps">
            <w:drawing>
              <wp:anchor distT="0" distB="0" distL="114300" distR="114300" simplePos="0" relativeHeight="251670528" behindDoc="1" locked="0" layoutInCell="1" allowOverlap="1" wp14:anchorId="61E53875" wp14:editId="31B3D2C5">
                <wp:simplePos x="0" y="0"/>
                <wp:positionH relativeFrom="column">
                  <wp:posOffset>65169</wp:posOffset>
                </wp:positionH>
                <wp:positionV relativeFrom="paragraph">
                  <wp:posOffset>-60576</wp:posOffset>
                </wp:positionV>
                <wp:extent cx="3589362" cy="9348717"/>
                <wp:effectExtent l="228600" t="228600" r="201930" b="195580"/>
                <wp:wrapNone/>
                <wp:docPr id="48" name="Прямокутний трикутник 48"/>
                <wp:cNvGraphicFramePr/>
                <a:graphic xmlns:a="http://schemas.openxmlformats.org/drawingml/2006/main">
                  <a:graphicData uri="http://schemas.microsoft.com/office/word/2010/wordprocessingShape">
                    <wps:wsp>
                      <wps:cNvSpPr/>
                      <wps:spPr>
                        <a:xfrm flipV="1">
                          <a:off x="0" y="0"/>
                          <a:ext cx="3589362" cy="9348717"/>
                        </a:xfrm>
                        <a:prstGeom prst="rtTriangle">
                          <a:avLst/>
                        </a:prstGeom>
                        <a:solidFill>
                          <a:srgbClr val="94AC68"/>
                        </a:solidFill>
                        <a:ln>
                          <a:noFill/>
                        </a:ln>
                        <a:effectLst>
                          <a:glow rad="228600">
                            <a:schemeClr val="accent3">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txbx>
                        <w:txbxContent>
                          <w:p w:rsidR="00311230" w:rsidRDefault="00311230" w:rsidP="0031123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Прямокутний трикутник 48" o:spid="_x0000_s1026" type="#_x0000_t6" style="position:absolute;left:0;text-align:left;margin-left:5.15pt;margin-top:-4.75pt;width:282.65pt;height:736.1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SSQCAMAAFMGAAAOAAAAZHJzL2Uyb0RvYy54bWysVUtuFDEQ3SNxB8t70vPL/JSeaDRREFJI&#10;IhLI2uO2Z1py28b2/FhF4QAcgWtABJxh5kaU7e7OQAILxKZVrs+rqmdX9dHxuhBoyYzNlUxx86CB&#10;EZNUZbmcpfjt9emLPkbWEZkRoSRL8YZZfDx6/uxopYespeZKZMwgAJF2uNIpnjunh0li6ZwVxB4o&#10;zSQYuTIFcXA0syQzZAXohUhajUY3WSmTaaMosxa0J9GIRwGfc0bdBeeWOSRSDLW58DXhO/XfZHRE&#10;hjND9DynZRnkH6ooSC4haQ11QhxBC5M/gipyapRV3B1QVSSK85yy0AN002z81s3VnGgWegFyrK5p&#10;sv8Plp4vLw3KsxR34KYkKeCOtp93t7tP22/bH9v73cfd3fb79sv2K9rd7W5BeFDdI4gBAlfaDgHn&#10;Sl+a8mRB9GysuSkQF7l+B28j8AMdo3Wgf1PTz9YOUVC2D/uDdreFEQXboN3p95o9j59EIA+ojXUv&#10;mSqQF1Js3LXJiZwJzxIZkuWZdTGgcvRqq0SeneZChIOZTSfCoCWBFzHojCfd0APk+MVNSO8slQ+L&#10;iFHDwpuCNN48E2qFDAHyWq1+t9EIRYSny+oUhFImXTuaiHutspi62TtsQARgQ91Cz0lUd0AZtL4g&#10;PwQeKVDgkwVhr4TEUx/JDpLbCOYBhXzDONwqkNr6c1HxRuycZCwm9xU9nTwAemQOfNTYJUBVZgSJ&#10;DTfLiyv9fWisuw7+C1tVcB0RMivp6uAil8o81ZlwVTCP/kDZHjVedOvpGmj34lRlG3j+RsW9YDU9&#10;zeFhnRHrLomBRQArA5abu4APB/5TrEoJo7kyH57Se3+YT7BitILFkmL7fkEMw0i8kjC5g2an4zdR&#10;OHQOey04mH3LdN8iF8VEwUttwhrVNIje34lK5EYVN7ADxz4rmIikkDvF1JnqMHFx4cEWpWw8Dm6w&#10;fTRxZ/JK02o0/chcr2+I0eV0ORjMc1UtoUfjFX391Ug1XjjF8zB7D7yW1MPmig84blm/GvfPwevh&#10;XzD6CQAA//8DAFBLAwQUAAYACAAAACEAJkmUvN4AAAAKAQAADwAAAGRycy9kb3ducmV2LnhtbEyP&#10;wU7DMBBE70j8g7VIXFDrUHBSQpyqIBBXCEi9OvE2iYjXUey2ga9nOcFx9Eazb4vN7AZxxCn0njRc&#10;LxMQSI23PbUaPt6fF2sQIRqyZvCEGr4wwKY8PytMbv2J3vBYxVbwCIXcaOhiHHMpQ9OhM2HpRyRm&#10;ez85EzlOrbSTOfG4G+QqSVLpTE98oTMjPnbYfFYHpyH9dng1quqpVXuZvVThdVc/bLW+vJi39yAi&#10;zvGvDL/6rA4lO9X+QDaIgXNyw00NizsFgrnKVAqiZnCbrjKQZSH/v1D+AAAA//8DAFBLAQItABQA&#10;BgAIAAAAIQC2gziS/gAAAOEBAAATAAAAAAAAAAAAAAAAAAAAAABbQ29udGVudF9UeXBlc10ueG1s&#10;UEsBAi0AFAAGAAgAAAAhADj9If/WAAAAlAEAAAsAAAAAAAAAAAAAAAAALwEAAF9yZWxzLy5yZWxz&#10;UEsBAi0AFAAGAAgAAAAhAKphJJAIAwAAUwYAAA4AAAAAAAAAAAAAAAAALgIAAGRycy9lMm9Eb2Mu&#10;eG1sUEsBAi0AFAAGAAgAAAAhACZJlLzeAAAACgEAAA8AAAAAAAAAAAAAAAAAYgUAAGRycy9kb3du&#10;cmV2LnhtbFBLBQYAAAAABAAEAPMAAABtBgAAAAA=&#10;" fillcolor="#94ac68" stroked="f" strokeweight="2pt">
                <v:textbox>
                  <w:txbxContent>
                    <w:p w:rsidR="00311230" w:rsidRDefault="00311230" w:rsidP="00311230">
                      <w:pPr>
                        <w:jc w:val="center"/>
                      </w:pPr>
                    </w:p>
                  </w:txbxContent>
                </v:textbox>
              </v:shape>
            </w:pict>
          </mc:Fallback>
        </mc:AlternateContent>
      </w:r>
    </w:p>
    <w:p w:rsidR="0099273E" w:rsidRDefault="0099273E" w:rsidP="00F27756">
      <w:pPr>
        <w:pStyle w:val="12"/>
        <w:keepNext/>
        <w:keepLines/>
        <w:shd w:val="clear" w:color="auto" w:fill="auto"/>
        <w:spacing w:before="0" w:line="276" w:lineRule="auto"/>
        <w:ind w:right="120"/>
        <w:jc w:val="both"/>
        <w:rPr>
          <w:b/>
          <w:sz w:val="24"/>
          <w:szCs w:val="24"/>
          <w:lang w:val="uk-UA"/>
        </w:rPr>
      </w:pPr>
    </w:p>
    <w:p w:rsidR="0099273E" w:rsidRDefault="005D67D5" w:rsidP="00F27756">
      <w:pPr>
        <w:pStyle w:val="12"/>
        <w:keepNext/>
        <w:keepLines/>
        <w:shd w:val="clear" w:color="auto" w:fill="auto"/>
        <w:spacing w:before="0" w:line="276" w:lineRule="auto"/>
        <w:ind w:right="120"/>
        <w:jc w:val="both"/>
        <w:rPr>
          <w:b/>
          <w:sz w:val="24"/>
          <w:szCs w:val="24"/>
          <w:lang w:val="uk-UA"/>
        </w:rPr>
      </w:pPr>
      <w:bookmarkStart w:id="1" w:name="_Toc479166487"/>
      <w:bookmarkStart w:id="2" w:name="_Toc479166537"/>
      <w:bookmarkStart w:id="3" w:name="_Toc479166546"/>
      <w:bookmarkStart w:id="4" w:name="_Toc479166584"/>
      <w:bookmarkStart w:id="5" w:name="_Toc479166666"/>
      <w:bookmarkStart w:id="6" w:name="_Toc479166756"/>
      <w:bookmarkStart w:id="7" w:name="_Toc479167105"/>
      <w:bookmarkStart w:id="8" w:name="_Toc479167150"/>
      <w:bookmarkStart w:id="9" w:name="_Toc479168950"/>
      <w:bookmarkStart w:id="10" w:name="_Toc479169241"/>
      <w:bookmarkStart w:id="11" w:name="_Toc479169257"/>
      <w:r>
        <w:rPr>
          <w:b/>
          <w:i/>
          <w:noProof/>
          <w:sz w:val="24"/>
          <w:szCs w:val="24"/>
          <w:lang w:val="uk-UA" w:eastAsia="uk-U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38.9pt;margin-top:-.15pt;width:146.6pt;height:34.75pt;z-index:251671552;mso-position-horizontal-relative:text;mso-position-vertical-relative:text" fillcolor="#c4bc96 [2414]" strokecolor="black [3213]" strokeweight="1.5pt">
            <v:shadow on="t" type="double" color="#868686" opacity=".5" color2="shadow add(102)" offset="-3pt,-3pt" offset2="-6pt,-6pt"/>
            <v:textpath style="font-family:&quot;Arial Black&quot;;v-text-kern:t" trim="t" fitpath="t" string="СЕКЦІЯ 6"/>
          </v:shape>
        </w:pict>
      </w:r>
      <w:bookmarkEnd w:id="1"/>
      <w:bookmarkEnd w:id="2"/>
      <w:bookmarkEnd w:id="3"/>
      <w:bookmarkEnd w:id="4"/>
      <w:bookmarkEnd w:id="5"/>
      <w:bookmarkEnd w:id="6"/>
      <w:bookmarkEnd w:id="7"/>
      <w:bookmarkEnd w:id="8"/>
      <w:bookmarkEnd w:id="9"/>
      <w:bookmarkEnd w:id="10"/>
      <w:bookmarkEnd w:id="11"/>
    </w:p>
    <w:p w:rsidR="0099273E" w:rsidRDefault="0099273E"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EF2855" w:rsidP="00F27756">
      <w:pPr>
        <w:pStyle w:val="12"/>
        <w:keepNext/>
        <w:keepLines/>
        <w:shd w:val="clear" w:color="auto" w:fill="auto"/>
        <w:spacing w:before="0" w:line="276" w:lineRule="auto"/>
        <w:ind w:right="120"/>
        <w:jc w:val="both"/>
        <w:rPr>
          <w:b/>
          <w:sz w:val="24"/>
          <w:szCs w:val="24"/>
          <w:lang w:val="uk-UA"/>
        </w:rPr>
      </w:pPr>
      <w:r>
        <w:rPr>
          <w:b/>
          <w:noProof/>
          <w:sz w:val="24"/>
          <w:szCs w:val="24"/>
          <w:lang w:val="uk-UA" w:eastAsia="uk-UA"/>
        </w:rPr>
        <mc:AlternateContent>
          <mc:Choice Requires="wps">
            <w:drawing>
              <wp:anchor distT="0" distB="0" distL="114300" distR="114300" simplePos="0" relativeHeight="251673600" behindDoc="0" locked="0" layoutInCell="1" allowOverlap="1" wp14:anchorId="5AA9A97B" wp14:editId="39D7AC53">
                <wp:simplePos x="0" y="0"/>
                <wp:positionH relativeFrom="column">
                  <wp:posOffset>1791970</wp:posOffset>
                </wp:positionH>
                <wp:positionV relativeFrom="paragraph">
                  <wp:posOffset>151765</wp:posOffset>
                </wp:positionV>
                <wp:extent cx="4298950" cy="2882900"/>
                <wp:effectExtent l="0" t="0" r="6350" b="0"/>
                <wp:wrapNone/>
                <wp:docPr id="49" name="Овал 49"/>
                <wp:cNvGraphicFramePr/>
                <a:graphic xmlns:a="http://schemas.openxmlformats.org/drawingml/2006/main">
                  <a:graphicData uri="http://schemas.microsoft.com/office/word/2010/wordprocessingShape">
                    <wps:wsp>
                      <wps:cNvSpPr/>
                      <wps:spPr>
                        <a:xfrm>
                          <a:off x="0" y="0"/>
                          <a:ext cx="4298950" cy="2882900"/>
                        </a:xfrm>
                        <a:prstGeom prst="ellipse">
                          <a:avLst/>
                        </a:prstGeom>
                        <a:gradFill flip="none" rotWithShape="1">
                          <a:gsLst>
                            <a:gs pos="92080">
                              <a:srgbClr val="94AC68"/>
                            </a:gs>
                            <a:gs pos="28000">
                              <a:schemeClr val="accent1">
                                <a:tint val="44500"/>
                                <a:satMod val="160000"/>
                                <a:alpha val="97000"/>
                              </a:schemeClr>
                            </a:gs>
                            <a:gs pos="100000">
                              <a:srgbClr val="D6E0F2"/>
                            </a:gs>
                            <a:gs pos="100000">
                              <a:schemeClr val="accent1">
                                <a:tint val="23500"/>
                                <a:satMod val="160000"/>
                              </a:schemeClr>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1230" w:rsidRPr="00717825" w:rsidRDefault="00311230" w:rsidP="00311230">
                            <w:pPr>
                              <w:jc w:val="center"/>
                              <w:rPr>
                                <w:rFonts w:ascii="Times New Roman" w:hAnsi="Times New Roman" w:cs="Times New Roman"/>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9" o:spid="_x0000_s1027" style="position:absolute;left:0;text-align:left;margin-left:141.1pt;margin-top:11.95pt;width:338.5pt;height:2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NB6SwMAAG4HAAAOAAAAZHJzL2Uyb0RvYy54bWysVc1u2zgQvhfYdyB430jWOqltRCmMZLMo&#10;kLZBkyJnmqIsAhTJJZnY6cP0GYpe9yXySPuRlBV3a2yAohdpyPmf+WZ4+mbbK/IgnJdG13RyVFIi&#10;NDeN1Ouafrq9/H1GiQ9MN0wZLWr6KDx9c/bbq9ONXYjKdEY1whEY0X6xsTXtQrCLovC8Ez3zR8YK&#10;DWZrXM8Cjm5dNI5tYL1XRVWWJ8XGuMY6w4X3uL3ITHqW7Let4OFD23oRiKopYgvp69J3Fb/F2Slb&#10;rB2zneRDGOwnouiZ1HA6mrpggZF7J38w1UvujDdtOOKmL0zbSi5SDshmUv4nm5uOWZFyQXG8Hcvk&#10;f51Z/v7h2hHZ1HQ6p0SzHj16+vL07enr0z8EV6jPxvoFxG7stRtOHmRMdtu6Pv6RBtmmmj6ONRXb&#10;QDgup9V8Nj9G6Tl41WxWzctU9eJZ3Tof/hKmJ5GoqVBKWh/zZgv2cOUDvEJ6JzVUubmUSpEWojXV&#10;gBYlzoQ7GbpUNEAxt8NDP2l4Yg3qNq/KWZlY3q1X58qRBwZozKfL85NZzBae1n5fo5qViDjeJFCK&#10;UYdxLnTIfoLUIVuaTo9zgpBn4Z1p8vXkBFYGuDFlOzb4fT3cwu1o/kAQk6h9IO6Lkz/Ly+pg3Psq&#10;cZpeCrz644XAD4aYyjXU2LLQkfipKZeOq9zCFn26NR8xiXEG4QN5xDkcKMziQGEeMzX0G4Zi1YNU&#10;ImoPvXEsdT5ylI5fbSISMjfeFBGvGaGJCo9KZOmPogXSgcnqpXb6jjUid2g/pO87pDQMRssxw9F2&#10;xsMomY3soJKjHOSjqkgralT+X5xl5VEjeTY6jMq91MYdykwBpIPnLL8rUi5NrFLYrrZpCyTJeLMy&#10;zSM2A4YqDba3/FJiPK+YD9fMYUeii9j74QM+rTKbmpqBoqQz7vOh+yiP1QUuJRvs3Jr6v++Zw+yq&#10;tzoO52Q6jeBIh+nx6woHt89Z7XP0fX9uAKkJXhjLExnlg9qRrTP9HZ6HZfQKFtMcvgHO4HaH84Az&#10;WHhguFguE43FDBBf6RvLd2sk7p7b7R1zdthRAevtvdnt5x/2VJaNHdJmeR9MKxN8n+s6dABLPQ97&#10;foDiq7F/TlLPz+TZvwAAAP//AwBQSwMEFAAGAAgAAAAhACHjM6rhAAAACgEAAA8AAABkcnMvZG93&#10;bnJldi54bWxMj01PhDAQhu8m/odmTLy5RfzYBSkb48dm1YsiF25dOgJKp4R2Wfz3jie9zceTd57J&#10;1rPtxYSj7xwpOF9EIJBqZzpqFJTvj2crED5oMrp3hAq+0cM6Pz7KdGrcgd5wKkIjOIR8qhW0IQyp&#10;lL5u0Wq/cAMS7z7caHXgdmykGfWBw20v4yi6llZ3xBdaPeBdi/VXsbcKhoft81QVT8XrfbX59KV5&#10;qTblUqnTk/n2BkTAOfzB8KvP6pCz087tyXjRK4hXccwoFxcJCAaSq4QHOwWXy2UCMs/k/xfyHwAA&#10;AP//AwBQSwECLQAUAAYACAAAACEAtoM4kv4AAADhAQAAEwAAAAAAAAAAAAAAAAAAAAAAW0NvbnRl&#10;bnRfVHlwZXNdLnhtbFBLAQItABQABgAIAAAAIQA4/SH/1gAAAJQBAAALAAAAAAAAAAAAAAAAAC8B&#10;AABfcmVscy8ucmVsc1BLAQItABQABgAIAAAAIQCERNB6SwMAAG4HAAAOAAAAAAAAAAAAAAAAAC4C&#10;AABkcnMvZTJvRG9jLnhtbFBLAQItABQABgAIAAAAIQAh4zOq4QAAAAoBAAAPAAAAAAAAAAAAAAAA&#10;AKUFAABkcnMvZG93bnJldi54bWxQSwUGAAAAAAQABADzAAAAswYAAAAA&#10;" fillcolor="#b1c7e2 [1428]" stroked="f" strokeweight="2pt">
                <v:fill color2="#d6e2f0 [756]" o:opacity2="63569f" rotate="t" focusposition=".5,.5" focussize="" colors="0 #c2d1ed;18350f #c2d1ed;60346f #94ac68;1 #d6e0f2" focus="100%" type="gradientRadial"/>
                <v:textbox>
                  <w:txbxContent>
                    <w:p w:rsidR="00311230" w:rsidRPr="00717825" w:rsidRDefault="00311230" w:rsidP="00311230">
                      <w:pPr>
                        <w:jc w:val="center"/>
                        <w:rPr>
                          <w:rFonts w:ascii="Times New Roman" w:hAnsi="Times New Roman" w:cs="Times New Roman"/>
                          <w:sz w:val="40"/>
                          <w:szCs w:val="40"/>
                        </w:rPr>
                      </w:pPr>
                    </w:p>
                  </w:txbxContent>
                </v:textbox>
              </v:oval>
            </w:pict>
          </mc:Fallback>
        </mc:AlternateContent>
      </w: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EF2855" w:rsidP="00F27756">
      <w:pPr>
        <w:pStyle w:val="12"/>
        <w:keepNext/>
        <w:keepLines/>
        <w:shd w:val="clear" w:color="auto" w:fill="auto"/>
        <w:spacing w:before="0" w:line="276" w:lineRule="auto"/>
        <w:ind w:right="120"/>
        <w:jc w:val="both"/>
        <w:rPr>
          <w:b/>
          <w:sz w:val="24"/>
          <w:szCs w:val="24"/>
          <w:lang w:val="uk-UA"/>
        </w:rPr>
      </w:pPr>
      <w:r w:rsidRPr="00717825">
        <w:rPr>
          <w:b/>
          <w:i/>
          <w:noProof/>
          <w:sz w:val="24"/>
          <w:szCs w:val="24"/>
          <w:lang w:val="uk-UA" w:eastAsia="uk-UA"/>
        </w:rPr>
        <mc:AlternateContent>
          <mc:Choice Requires="wps">
            <w:drawing>
              <wp:anchor distT="0" distB="0" distL="114300" distR="114300" simplePos="0" relativeHeight="251675648" behindDoc="0" locked="0" layoutInCell="1" allowOverlap="1" wp14:anchorId="21FAC16C" wp14:editId="2BDB1AD6">
                <wp:simplePos x="0" y="0"/>
                <wp:positionH relativeFrom="column">
                  <wp:posOffset>2392680</wp:posOffset>
                </wp:positionH>
                <wp:positionV relativeFrom="paragraph">
                  <wp:posOffset>144780</wp:posOffset>
                </wp:positionV>
                <wp:extent cx="3181350" cy="1403985"/>
                <wp:effectExtent l="0" t="0" r="0" b="0"/>
                <wp:wrapNone/>
                <wp:docPr id="50"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1403985"/>
                        </a:xfrm>
                        <a:prstGeom prst="rect">
                          <a:avLst/>
                        </a:prstGeom>
                        <a:noFill/>
                        <a:ln w="9525">
                          <a:noFill/>
                          <a:miter lim="800000"/>
                          <a:headEnd/>
                          <a:tailEnd/>
                        </a:ln>
                      </wps:spPr>
                      <wps:txbx>
                        <w:txbxContent>
                          <w:p w:rsidR="00311230" w:rsidRPr="00311230" w:rsidRDefault="00311230" w:rsidP="00311230">
                            <w:pPr>
                              <w:spacing w:line="360" w:lineRule="auto"/>
                              <w:jc w:val="center"/>
                              <w:rPr>
                                <w:rFonts w:ascii="Times New Roman" w:hAnsi="Times New Roman" w:cs="Times New Roman"/>
                                <w:sz w:val="40"/>
                                <w:szCs w:val="40"/>
                                <w:lang w:val="uk-UA"/>
                              </w:rPr>
                            </w:pPr>
                            <w:r w:rsidRPr="00311230">
                              <w:rPr>
                                <w:rFonts w:ascii="Times New Roman" w:hAnsi="Times New Roman" w:cs="Times New Roman"/>
                                <w:b/>
                                <w:sz w:val="40"/>
                                <w:szCs w:val="40"/>
                                <w:lang w:val="uk-UA"/>
                              </w:rPr>
                              <w:t>ІВАН ФРАНК</w:t>
                            </w:r>
                            <w:r w:rsidR="007264CA">
                              <w:rPr>
                                <w:rFonts w:ascii="Times New Roman" w:hAnsi="Times New Roman" w:cs="Times New Roman"/>
                                <w:b/>
                                <w:sz w:val="40"/>
                                <w:szCs w:val="40"/>
                                <w:lang w:val="uk-UA"/>
                              </w:rPr>
                              <w:t>О – ПЕРЕКЛАДАЧ ТА ПЕРЕКЛАДОЗНАВЕЦЬ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Текстове поле 2" o:spid="_x0000_s1028" type="#_x0000_t202" style="position:absolute;left:0;text-align:left;margin-left:188.4pt;margin-top:11.4pt;width:250.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t5cLQIAAAwEAAAOAAAAZHJzL2Uyb0RvYy54bWysU9uO0zAQfUfiHyy/0yS9QBs1XS27FCEt&#10;F2nhA1zHaSwcj7HdJssbfAqfgLQvIMEvZP+IsdMtFbwh8mCNPZkzc46Pl2ddo8heWCdBFzQbpZQI&#10;zaGUelvQd2/Xj+aUOM90yRRoUdAb4ejZ6uGDZWtyMYYaVCksQRDt8tYUtPbe5EnieC0a5kZghMZk&#10;BbZhHrd2m5SWtYjeqGScpo+TFmxpLHDhHJ5eDkm6ivhVJbh/XVVOeKIKirP5uNq4bsKarJYs31pm&#10;askPY7B/mKJhUmPTI9Ql84zsrPwLqpHcgoPKjzg0CVSV5CJyQDZZ+geb65oZEbmgOM4cZXL/D5a/&#10;2r+xRJYFnaE8mjV4R/2X/rb/dvfp7nP/o//a35L+JwbfMRgHvVrjciy7Nljou6fQ4b1H7s5cAX/v&#10;iIaLmumtOLcW2lqwEufNQmVyUjrguACyaV9CiX3ZzkME6irbBDFRHoLoONjN8a5E5wnHw0k2zyZh&#10;Zo65bJpOFvNZ7MHy+3JjnX8uoCEhKKhFM0R4tr9yPozD8vtfQjcNa6lUNITSpC3oYjaexYKTTCM9&#10;+lXJpqDzNHyDgwLLZ7qMxZ5JNcTYQOkD7cB04Oy7TRcVP6q5gfIGdbAw2BOfEwY12I+UtGjNgroP&#10;O2YFJeqFRi0X2XQavBw309mTMW7saWZzmmGaI1RBPSVDeOGj/wNlZ85R87WMaoTLGSY5jIyWiyId&#10;nkfw9Ok+/vX7Ea9+AQAA//8DAFBLAwQUAAYACAAAACEAGAEux94AAAAKAQAADwAAAGRycy9kb3du&#10;cmV2LnhtbEyPzU7DMBCE70i8g7VI3KhDipqSxqkq1JYjpUSc3XibRMRrK3bT8PYsJzjt32jm22I9&#10;2V6MOITOkYLHWQICqXamo0ZB9bF7WIIIUZPRvSNU8I0B1uXtTaFz4670juMxNoJNKORaQRujz6UM&#10;dYtWh5nzSHw7u8HqyOPQSDPoK5vbXqZJspBWd8QJrfb40mL9dbxYBT76ffY6vB02292YVJ/7Ku2a&#10;rVL3d9NmBSLiFP/E8IvP6FAy08ldyATRK5hnC0aPCtKUKwuWWcbNiRdP82eQZSH/v1D+AAAA//8D&#10;AFBLAQItABQABgAIAAAAIQC2gziS/gAAAOEBAAATAAAAAAAAAAAAAAAAAAAAAABbQ29udGVudF9U&#10;eXBlc10ueG1sUEsBAi0AFAAGAAgAAAAhADj9If/WAAAAlAEAAAsAAAAAAAAAAAAAAAAALwEAAF9y&#10;ZWxzLy5yZWxzUEsBAi0AFAAGAAgAAAAhAEwy3lwtAgAADAQAAA4AAAAAAAAAAAAAAAAALgIAAGRy&#10;cy9lMm9Eb2MueG1sUEsBAi0AFAAGAAgAAAAhABgBLsfeAAAACgEAAA8AAAAAAAAAAAAAAAAAhwQA&#10;AGRycy9kb3ducmV2LnhtbFBLBQYAAAAABAAEAPMAAACSBQAAAAA=&#10;" filled="f" stroked="f">
                <v:textbox style="mso-fit-shape-to-text:t">
                  <w:txbxContent>
                    <w:p w:rsidR="00311230" w:rsidRPr="00311230" w:rsidRDefault="00311230" w:rsidP="00311230">
                      <w:pPr>
                        <w:spacing w:line="360" w:lineRule="auto"/>
                        <w:jc w:val="center"/>
                        <w:rPr>
                          <w:rFonts w:ascii="Times New Roman" w:hAnsi="Times New Roman" w:cs="Times New Roman"/>
                          <w:sz w:val="40"/>
                          <w:szCs w:val="40"/>
                          <w:lang w:val="uk-UA"/>
                        </w:rPr>
                      </w:pPr>
                      <w:r w:rsidRPr="00311230">
                        <w:rPr>
                          <w:rFonts w:ascii="Times New Roman" w:hAnsi="Times New Roman" w:cs="Times New Roman"/>
                          <w:b/>
                          <w:sz w:val="40"/>
                          <w:szCs w:val="40"/>
                          <w:lang w:val="uk-UA"/>
                        </w:rPr>
                        <w:t>ІВАН ФРАНК</w:t>
                      </w:r>
                      <w:r w:rsidR="007264CA">
                        <w:rPr>
                          <w:rFonts w:ascii="Times New Roman" w:hAnsi="Times New Roman" w:cs="Times New Roman"/>
                          <w:b/>
                          <w:sz w:val="40"/>
                          <w:szCs w:val="40"/>
                          <w:lang w:val="uk-UA"/>
                        </w:rPr>
                        <w:t>О – ПЕРЕКЛАДАЧ ТА ПЕРЕКЛАДОЗНАВЕЦЬ</w:t>
                      </w:r>
                    </w:p>
                  </w:txbxContent>
                </v:textbox>
              </v:shape>
            </w:pict>
          </mc:Fallback>
        </mc:AlternateContent>
      </w: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717825" w:rsidRDefault="00717825" w:rsidP="00F27756">
      <w:pPr>
        <w:pStyle w:val="12"/>
        <w:keepNext/>
        <w:keepLines/>
        <w:shd w:val="clear" w:color="auto" w:fill="auto"/>
        <w:spacing w:before="0" w:line="276" w:lineRule="auto"/>
        <w:ind w:right="120"/>
        <w:jc w:val="both"/>
        <w:rPr>
          <w:b/>
          <w:sz w:val="24"/>
          <w:szCs w:val="24"/>
          <w:lang w:val="uk-UA"/>
        </w:rPr>
      </w:pPr>
    </w:p>
    <w:p w:rsidR="00DC58DC" w:rsidRDefault="00DC58DC" w:rsidP="00F27756">
      <w:pPr>
        <w:pStyle w:val="12"/>
        <w:keepNext/>
        <w:keepLines/>
        <w:shd w:val="clear" w:color="auto" w:fill="auto"/>
        <w:spacing w:before="0" w:line="276" w:lineRule="auto"/>
        <w:ind w:right="120"/>
        <w:jc w:val="both"/>
        <w:rPr>
          <w:b/>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99273E" w:rsidRDefault="0099273E" w:rsidP="00DC58DC">
      <w:pPr>
        <w:pStyle w:val="12"/>
        <w:keepNext/>
        <w:keepLines/>
        <w:shd w:val="clear" w:color="auto" w:fill="auto"/>
        <w:spacing w:before="0" w:line="276" w:lineRule="auto"/>
        <w:ind w:right="120"/>
        <w:jc w:val="both"/>
        <w:rPr>
          <w:b/>
          <w:i/>
          <w:sz w:val="24"/>
          <w:szCs w:val="24"/>
          <w:lang w:val="uk-UA"/>
        </w:rPr>
      </w:pPr>
    </w:p>
    <w:p w:rsidR="00311230" w:rsidRDefault="00EF2855" w:rsidP="00DC58DC">
      <w:pPr>
        <w:pStyle w:val="12"/>
        <w:keepNext/>
        <w:keepLines/>
        <w:shd w:val="clear" w:color="auto" w:fill="auto"/>
        <w:spacing w:before="0" w:line="276" w:lineRule="auto"/>
        <w:ind w:right="120"/>
        <w:jc w:val="both"/>
        <w:rPr>
          <w:b/>
          <w:i/>
          <w:sz w:val="24"/>
          <w:szCs w:val="24"/>
          <w:lang w:val="uk-UA"/>
        </w:rPr>
      </w:pPr>
      <w:r w:rsidRPr="00311230">
        <w:rPr>
          <w:i/>
          <w:noProof/>
          <w:color w:val="252525"/>
          <w:lang w:val="uk-UA" w:eastAsia="uk-UA"/>
        </w:rPr>
        <mc:AlternateContent>
          <mc:Choice Requires="wps">
            <w:drawing>
              <wp:anchor distT="0" distB="0" distL="114300" distR="114300" simplePos="0" relativeHeight="251677696" behindDoc="0" locked="0" layoutInCell="1" allowOverlap="1" wp14:anchorId="0FA14BFA" wp14:editId="39EC6D31">
                <wp:simplePos x="0" y="0"/>
                <wp:positionH relativeFrom="column">
                  <wp:posOffset>2309141</wp:posOffset>
                </wp:positionH>
                <wp:positionV relativeFrom="paragraph">
                  <wp:posOffset>80793</wp:posOffset>
                </wp:positionV>
                <wp:extent cx="4263655" cy="1541721"/>
                <wp:effectExtent l="0" t="0" r="0" b="1905"/>
                <wp:wrapNone/>
                <wp:docPr id="51"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655" cy="1541721"/>
                        </a:xfrm>
                        <a:prstGeom prst="rect">
                          <a:avLst/>
                        </a:prstGeom>
                        <a:noFill/>
                        <a:ln w="9525">
                          <a:noFill/>
                          <a:miter lim="800000"/>
                          <a:headEnd/>
                          <a:tailEnd/>
                        </a:ln>
                      </wps:spPr>
                      <wps:txbx>
                        <w:txbxContent>
                          <w:p w:rsidR="007264CA" w:rsidRPr="007264CA" w:rsidRDefault="007264CA" w:rsidP="007264CA">
                            <w:pPr>
                              <w:ind w:firstLine="567"/>
                              <w:jc w:val="both"/>
                              <w:rPr>
                                <w:rFonts w:ascii="Times New Roman" w:eastAsia="Times New Roman" w:hAnsi="Times New Roman" w:cs="Times New Roman"/>
                                <w:b/>
                                <w:color w:val="4F6228" w:themeColor="accent3" w:themeShade="80"/>
                                <w:sz w:val="32"/>
                                <w:szCs w:val="32"/>
                                <w:lang w:val="uk-UA"/>
                              </w:rPr>
                            </w:pPr>
                            <w:r w:rsidRPr="007264CA">
                              <w:rPr>
                                <w:rFonts w:ascii="Times New Roman" w:eastAsia="Times New Roman" w:hAnsi="Times New Roman" w:cs="Times New Roman"/>
                                <w:b/>
                                <w:color w:val="4F6228" w:themeColor="accent3" w:themeShade="80"/>
                                <w:sz w:val="32"/>
                                <w:szCs w:val="32"/>
                                <w:lang w:val="uk-UA"/>
                              </w:rPr>
                              <w:t>Своїми перекладами та дослідженнями він охопив літератури майже всіх віків і народів, збагатив зображувальні засоби української літературної мови, підняв рівень перекладацького мистецтва</w:t>
                            </w:r>
                          </w:p>
                          <w:p w:rsidR="007264CA" w:rsidRPr="007264CA" w:rsidRDefault="007264CA" w:rsidP="007264CA">
                            <w:pPr>
                              <w:pStyle w:val="12"/>
                              <w:keepNext/>
                              <w:keepLines/>
                              <w:shd w:val="clear" w:color="auto" w:fill="auto"/>
                              <w:spacing w:before="0" w:line="276" w:lineRule="auto"/>
                              <w:ind w:right="120"/>
                              <w:jc w:val="right"/>
                              <w:rPr>
                                <w:b/>
                                <w:color w:val="4F6228" w:themeColor="accent3" w:themeShade="80"/>
                                <w:sz w:val="24"/>
                                <w:szCs w:val="24"/>
                                <w:lang w:val="uk-UA"/>
                              </w:rPr>
                            </w:pPr>
                            <w:proofErr w:type="spellStart"/>
                            <w:r w:rsidRPr="007264CA">
                              <w:rPr>
                                <w:b/>
                                <w:color w:val="4F6228" w:themeColor="accent3" w:themeShade="80"/>
                                <w:sz w:val="24"/>
                                <w:szCs w:val="24"/>
                                <w:lang w:val="uk-UA"/>
                              </w:rPr>
                              <w:t>О.Хрустовська</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81.8pt;margin-top:6.35pt;width:335.7pt;height:12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opOLgIAAAwEAAAOAAAAZHJzL2Uyb0RvYy54bWysU81u1DAQviPxDpbvbDbpZttGm61KSxFS&#10;+ZEKD+B1nI2F4zG222S5waPwCEi9gASvkL4RY2d3WcENkYM19mS+me/z58VZ3ypyJ6yToEuaTqaU&#10;CM2hknpd0ndvr56cUOI80xVToEVJN8LRs+XjR4vOFCKDBlQlLEEQ7YrOlLTx3hRJ4ngjWuYmYITG&#10;ZA22ZR63dp1UlnWI3qokm07nSQe2Mha4cA5PL8ckXUb8uhbcv65rJzxRJcXZfFxtXFdhTZYLVqwt&#10;M43k2zHYP0zRMqmx6R7qknlGbq38C6qV3IKD2k84tAnUteQickA26fQPNjcNMyJyQXGc2cvk/h8s&#10;f3X3xhJZlTRPKdGsxTsavgz3w7eHTw+fhx/D1+GeDD8x+I5BFvTqjCuw7MZgoe+fQo/3Hrk7cw38&#10;vSMaLhqm1+LcWugawSqcNw2VyUHpiOMCyKp7CRX2ZbceIlBf2zaIifIQRMd72+zvSvSecDycZfOj&#10;eZ5TwjGX5rP0OBt7sGJXbqzzzwW0JAQltWiGCM/urp0P47Bi90vopuFKKhUNoTTpSnqaZ3ksOMi0&#10;0qNflWxLejIN3+igwPKZrmKxZ1KNMTZQeks7MB05+37VR8WPdmquoNqgDhZGe+JzwqAB+5GSDq1Z&#10;UvfhlllBiXqhUcvTdDYLXo6bWX6c4cYeZlaHGaY5QpXUUzKGFz76f6R8jprXMqoRLmecZDsyWi6K&#10;tH0ewdOH+/jX70e8/AUAAP//AwBQSwMEFAAGAAgAAAAhAOtcBWneAAAACwEAAA8AAABkcnMvZG93&#10;bnJldi54bWxMj8tOwzAQRfdI/IM1SOyoTYIDhDgVArEFUR4SOzeeJhHxOIrdJvw90xUsR/fozrnV&#10;evGDOOAU+0AGLlcKBFITXE+tgfe3p4sbEDFZcnYIhAZ+MMK6Pj2pbOnCTK942KRWcAnF0hroUhpL&#10;KWPTobdxFUYkznZh8jbxObXSTXbmcj/ITKlCetsTf+jsiA8dNt+bvTfw8bz7+rxSL+2j1+McFiXJ&#10;30pjzs+W+zsQCZf0B8NRn9WhZqdt2JOLYjCQF3nBKAfZNYgjoHLN67YGMq01yLqS/zfUvwAAAP//&#10;AwBQSwECLQAUAAYACAAAACEAtoM4kv4AAADhAQAAEwAAAAAAAAAAAAAAAAAAAAAAW0NvbnRlbnRf&#10;VHlwZXNdLnhtbFBLAQItABQABgAIAAAAIQA4/SH/1gAAAJQBAAALAAAAAAAAAAAAAAAAAC8BAABf&#10;cmVscy8ucmVsc1BLAQItABQABgAIAAAAIQAkyopOLgIAAAwEAAAOAAAAAAAAAAAAAAAAAC4CAABk&#10;cnMvZTJvRG9jLnhtbFBLAQItABQABgAIAAAAIQDrXAVp3gAAAAsBAAAPAAAAAAAAAAAAAAAAAIgE&#10;AABkcnMvZG93bnJldi54bWxQSwUGAAAAAAQABADzAAAAkwUAAAAA&#10;" filled="f" stroked="f">
                <v:textbox>
                  <w:txbxContent>
                    <w:p w:rsidR="007264CA" w:rsidRPr="007264CA" w:rsidRDefault="007264CA" w:rsidP="007264CA">
                      <w:pPr>
                        <w:ind w:firstLine="567"/>
                        <w:jc w:val="both"/>
                        <w:rPr>
                          <w:rFonts w:ascii="Times New Roman" w:eastAsia="Times New Roman" w:hAnsi="Times New Roman" w:cs="Times New Roman"/>
                          <w:b/>
                          <w:color w:val="4F6228" w:themeColor="accent3" w:themeShade="80"/>
                          <w:sz w:val="32"/>
                          <w:szCs w:val="32"/>
                          <w:lang w:val="uk-UA"/>
                        </w:rPr>
                      </w:pPr>
                      <w:r w:rsidRPr="007264CA">
                        <w:rPr>
                          <w:rFonts w:ascii="Times New Roman" w:eastAsia="Times New Roman" w:hAnsi="Times New Roman" w:cs="Times New Roman"/>
                          <w:b/>
                          <w:color w:val="4F6228" w:themeColor="accent3" w:themeShade="80"/>
                          <w:sz w:val="32"/>
                          <w:szCs w:val="32"/>
                          <w:lang w:val="uk-UA"/>
                        </w:rPr>
                        <w:t>Своїми перекладами та дослідженнями він охопив літератури майже всіх віків і народів, збагатив зображувальні засоби української літературної мови, підняв рівень перекладацького мистецтва</w:t>
                      </w:r>
                    </w:p>
                    <w:p w:rsidR="007264CA" w:rsidRPr="007264CA" w:rsidRDefault="007264CA" w:rsidP="007264CA">
                      <w:pPr>
                        <w:pStyle w:val="12"/>
                        <w:keepNext/>
                        <w:keepLines/>
                        <w:shd w:val="clear" w:color="auto" w:fill="auto"/>
                        <w:spacing w:before="0" w:line="276" w:lineRule="auto"/>
                        <w:ind w:right="120"/>
                        <w:jc w:val="right"/>
                        <w:rPr>
                          <w:b/>
                          <w:color w:val="4F6228" w:themeColor="accent3" w:themeShade="80"/>
                          <w:sz w:val="24"/>
                          <w:szCs w:val="24"/>
                          <w:lang w:val="uk-UA"/>
                        </w:rPr>
                      </w:pPr>
                      <w:proofErr w:type="spellStart"/>
                      <w:r w:rsidRPr="007264CA">
                        <w:rPr>
                          <w:b/>
                          <w:color w:val="4F6228" w:themeColor="accent3" w:themeShade="80"/>
                          <w:sz w:val="24"/>
                          <w:szCs w:val="24"/>
                          <w:lang w:val="uk-UA"/>
                        </w:rPr>
                        <w:t>О.Хрустовська</w:t>
                      </w:r>
                      <w:proofErr w:type="spellEnd"/>
                    </w:p>
                  </w:txbxContent>
                </v:textbox>
              </v:shape>
            </w:pict>
          </mc:Fallback>
        </mc:AlternateContent>
      </w: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p w:rsidR="00311230" w:rsidRDefault="00311230" w:rsidP="00DC58DC">
      <w:pPr>
        <w:pStyle w:val="12"/>
        <w:keepNext/>
        <w:keepLines/>
        <w:shd w:val="clear" w:color="auto" w:fill="auto"/>
        <w:spacing w:before="0" w:line="276" w:lineRule="auto"/>
        <w:ind w:right="120"/>
        <w:jc w:val="both"/>
        <w:rPr>
          <w:b/>
          <w:i/>
          <w:sz w:val="24"/>
          <w:szCs w:val="24"/>
          <w:lang w:val="uk-UA"/>
        </w:rPr>
      </w:pPr>
    </w:p>
    <w:bookmarkEnd w:id="0"/>
    <w:p w:rsidR="004405D9" w:rsidRPr="00345B8A" w:rsidRDefault="00475C54" w:rsidP="005E78CD">
      <w:pPr>
        <w:pStyle w:val="af0"/>
        <w:rPr>
          <w:color w:val="auto"/>
        </w:rPr>
      </w:pPr>
      <w:r>
        <w:rPr>
          <w:color w:val="auto"/>
        </w:rPr>
        <w:lastRenderedPageBreak/>
        <w:t>ВАСИЛЬ</w:t>
      </w:r>
      <w:r w:rsidR="00E554F9" w:rsidRPr="00345B8A">
        <w:rPr>
          <w:color w:val="auto"/>
        </w:rPr>
        <w:t xml:space="preserve"> ФРАНКО – ПЕРЕКЛАДАЧ ТА ПЕРЕКЛАДОЗНАВЕЦЬ</w:t>
      </w:r>
      <w:r w:rsidR="004405D9" w:rsidRPr="00345B8A">
        <w:rPr>
          <w:color w:val="auto"/>
        </w:rPr>
        <w:t>,</w:t>
      </w:r>
    </w:p>
    <w:p w:rsidR="004405D9" w:rsidRPr="00345B8A" w:rsidRDefault="004405D9" w:rsidP="00A75A16">
      <w:pPr>
        <w:pStyle w:val="af0"/>
        <w:rPr>
          <w:color w:val="auto"/>
        </w:rPr>
      </w:pPr>
      <w:r w:rsidRPr="00345B8A">
        <w:rPr>
          <w:color w:val="auto"/>
        </w:rPr>
        <w:t xml:space="preserve">Римарук В.В., </w:t>
      </w:r>
      <w:proofErr w:type="spellStart"/>
      <w:r w:rsidRPr="00345B8A">
        <w:rPr>
          <w:color w:val="auto"/>
        </w:rPr>
        <w:t>Грицюк</w:t>
      </w:r>
      <w:proofErr w:type="spellEnd"/>
      <w:r w:rsidRPr="00345B8A">
        <w:rPr>
          <w:color w:val="auto"/>
        </w:rPr>
        <w:t xml:space="preserve"> Х.І., </w:t>
      </w:r>
      <w:proofErr w:type="spellStart"/>
      <w:r w:rsidRPr="00345B8A">
        <w:rPr>
          <w:color w:val="auto"/>
        </w:rPr>
        <w:t>Надвірнянський</w:t>
      </w:r>
      <w:proofErr w:type="spellEnd"/>
      <w:r w:rsidRPr="00345B8A">
        <w:rPr>
          <w:color w:val="auto"/>
        </w:rPr>
        <w:t xml:space="preserve"> коледж, Національного транспортного університету, м. Надвірна</w:t>
      </w:r>
    </w:p>
    <w:p w:rsidR="00E554F9" w:rsidRPr="00DD27BE" w:rsidRDefault="00E554F9" w:rsidP="00E554F9">
      <w:pPr>
        <w:jc w:val="both"/>
        <w:rPr>
          <w:rFonts w:ascii="Times New Roman" w:hAnsi="Times New Roman" w:cs="Times New Roman"/>
          <w:sz w:val="28"/>
          <w:szCs w:val="28"/>
          <w:lang w:val="uk-UA"/>
        </w:rPr>
      </w:pP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«З</w:t>
      </w:r>
      <w:r w:rsidRPr="00DD27BE">
        <w:rPr>
          <w:rFonts w:ascii="Times New Roman" w:hAnsi="Times New Roman" w:cs="Times New Roman"/>
          <w:sz w:val="28"/>
          <w:szCs w:val="28"/>
        </w:rPr>
        <w:t xml:space="preserve">а </w:t>
      </w:r>
      <w:r w:rsidRPr="00DD27BE">
        <w:rPr>
          <w:rFonts w:ascii="Times New Roman" w:hAnsi="Times New Roman" w:cs="Times New Roman"/>
          <w:sz w:val="28"/>
          <w:szCs w:val="28"/>
          <w:lang w:val="uk-UA"/>
        </w:rPr>
        <w:t>обсягом перекладених творів народів світу різних епох І. Франко взагалі не мав собі рівного перекладача у жодній літературі. Він перекладав українською мовою близько двохсот творів, починаючи з шедеврів античності, середньовіччя і закінчуючи кращими зразками художнього слова на початку XX сторіччя (з німецької літератури – близько 30 великих творів, незчисленну кількість віршів; з англійської літератури – понад 40 прозових та драматичних творів, а також велику кількість віршів та балад; з французької літератури – близько 20 прозових та 60 поетичних творів; з російської – близько 30 прозових та 30 поетичних творів)» [1, с. 46].</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t>«Шістдесят письменників світу збагатили скарбницю української культури своїми кращими творами завдяки перекладам І. Франка» [2, с. 46].</w:t>
      </w: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 xml:space="preserve">«Обсяг перекладацької діяльності І. Франка величезний. Своїми перекладами та дослідженнями він охопив літератури майже всіх віків і народів, збагатив зображувальні засоби української літературної мови, </w:t>
      </w:r>
      <w:bookmarkStart w:id="12" w:name="_GoBack"/>
      <w:bookmarkEnd w:id="12"/>
      <w:r w:rsidRPr="00DD27BE">
        <w:rPr>
          <w:rFonts w:ascii="Times New Roman" w:hAnsi="Times New Roman" w:cs="Times New Roman"/>
          <w:sz w:val="28"/>
          <w:szCs w:val="28"/>
          <w:lang w:val="uk-UA"/>
        </w:rPr>
        <w:t>підняв рівень перекладацького мистецтва» [3, с. 539].</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t>«Діяльність Франка і як перекладача, і як оригінального автора вщент розбила теорію літератури «для хатнього вжитку». Саме він прорубав для українського народу «вікно», але не тільки в Європу, а й в усі сторони світу» [4, с. 163].</w:t>
      </w: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«Для І. Франка культура, в усьому розмаїтті її сторін та вимірів – була окресленою системою способу життя людей, а також вічною підготовчою школою до свобідного життя як особистості, так і всієї спільноти» [5, с. 10].</w:t>
      </w: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«На першому плані для Франка завжди була турбота про розширення обріїв рідної культури і поглиблення питомого інтелекту» [6, с. 416–417].</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t>«Критерієм суспільного поступу є для І. Франка піднесення        культурно-духовного рівня народу та культурного статусу кожної людини» [5, с. 78].</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t xml:space="preserve">«Франко як перекладач часто ставив перед собою інформаційно-просвітницькі цілі, </w:t>
      </w:r>
      <w:proofErr w:type="spellStart"/>
      <w:r w:rsidRPr="00DD27BE">
        <w:rPr>
          <w:rFonts w:ascii="Times New Roman" w:hAnsi="Times New Roman" w:cs="Times New Roman"/>
          <w:sz w:val="28"/>
          <w:szCs w:val="28"/>
          <w:lang w:val="uk-UA"/>
        </w:rPr>
        <w:t>прагнучи</w:t>
      </w:r>
      <w:proofErr w:type="spellEnd"/>
      <w:r w:rsidRPr="00DD27BE">
        <w:rPr>
          <w:rFonts w:ascii="Times New Roman" w:hAnsi="Times New Roman" w:cs="Times New Roman"/>
          <w:sz w:val="28"/>
          <w:szCs w:val="28"/>
          <w:lang w:val="uk-UA"/>
        </w:rPr>
        <w:t xml:space="preserve"> якнайширше охопити якомога більшу кількість пам’яток світової літератури, дбаючи про відтворення змісту і не надто ретельно працюючи над формальними компонентами» [7, с. 43].</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t xml:space="preserve">«Франко як перекладач не має в нашому письменстві рівних ані за потужністю і широтою охоплення явищ світової літератури, ані за глибиною мистецької ерудиції, ані за напругою творчої волі, спрямованої на граничне розширення духовних обріїв української культури. Перекладацький доробок І. Франка останніх двадцяти п’яти років його життя непросто охопити єдиним поглядом, і тим більше – схарактеризувати, як організовану художню цілість. Проте без усвідомлення визначної ролі І. Франка як ключової постаті в українському </w:t>
      </w:r>
      <w:proofErr w:type="spellStart"/>
      <w:r w:rsidRPr="00DD27BE">
        <w:rPr>
          <w:rFonts w:ascii="Times New Roman" w:hAnsi="Times New Roman" w:cs="Times New Roman"/>
          <w:sz w:val="28"/>
          <w:szCs w:val="28"/>
          <w:lang w:val="uk-UA"/>
        </w:rPr>
        <w:t>перекладацтві</w:t>
      </w:r>
      <w:proofErr w:type="spellEnd"/>
      <w:r w:rsidRPr="00DD27BE">
        <w:rPr>
          <w:rFonts w:ascii="Times New Roman" w:hAnsi="Times New Roman" w:cs="Times New Roman"/>
          <w:sz w:val="28"/>
          <w:szCs w:val="28"/>
          <w:lang w:val="uk-UA"/>
        </w:rPr>
        <w:t xml:space="preserve"> 1890–1910-х років неможливо скласти адекватне уявлення про сутність процесів, що відбувались у вітчизняному перекладному письменстві цього періоду» [8, с. 191].</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lastRenderedPageBreak/>
        <w:t>«Коли правда те, що головне значення поезії в тім лежить, що вона розширює нашу індивідуальність, збагачує душу такими враженнями і почуваннями, яких вона не зазнала би в звичайнім житті або не зазнала би в такій силі і ясності, то думаю, що передача чужомовної поезії різних віків і народів рідною мовою збагачує душу цілої нації, присвоюючи їй такі форми і вирази чуття, яких вона не знала досі, будуючи золотий міст зрозуміння і спочування між нами і далекими людьми, давніми поколіннями…» [9, т. 5, с. 7].</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t xml:space="preserve">«І. Франко присвятив </w:t>
      </w:r>
      <w:proofErr w:type="spellStart"/>
      <w:r w:rsidRPr="00DD27BE">
        <w:rPr>
          <w:rFonts w:ascii="Times New Roman" w:hAnsi="Times New Roman" w:cs="Times New Roman"/>
          <w:sz w:val="28"/>
          <w:szCs w:val="28"/>
          <w:lang w:val="uk-UA"/>
        </w:rPr>
        <w:t>перекладознавчим</w:t>
      </w:r>
      <w:proofErr w:type="spellEnd"/>
      <w:r w:rsidRPr="00DD27BE">
        <w:rPr>
          <w:rFonts w:ascii="Times New Roman" w:hAnsi="Times New Roman" w:cs="Times New Roman"/>
          <w:sz w:val="28"/>
          <w:szCs w:val="28"/>
          <w:lang w:val="uk-UA"/>
        </w:rPr>
        <w:t xml:space="preserve"> питанням понад 100 науково-критичних праць, рецензій, повідомлень. Певна річ, і цей показник не остаточний, надто з уваги на вихід у світ 53-го додаткового тому, що містить 169 статей загальним обсягом до 610 сторінок» [10].</w:t>
      </w:r>
    </w:p>
    <w:p w:rsidR="00E554F9" w:rsidRPr="00DD27BE" w:rsidRDefault="00E554F9" w:rsidP="007A0383">
      <w:pPr>
        <w:spacing w:line="264" w:lineRule="auto"/>
        <w:ind w:firstLine="567"/>
        <w:jc w:val="both"/>
        <w:rPr>
          <w:rFonts w:ascii="Times New Roman" w:hAnsi="Times New Roman" w:cs="Times New Roman"/>
          <w:sz w:val="28"/>
          <w:szCs w:val="28"/>
        </w:rPr>
      </w:pPr>
      <w:r w:rsidRPr="00DD27BE">
        <w:rPr>
          <w:rFonts w:ascii="Times New Roman" w:hAnsi="Times New Roman" w:cs="Times New Roman"/>
          <w:sz w:val="28"/>
          <w:szCs w:val="28"/>
          <w:lang w:val="uk-UA"/>
        </w:rPr>
        <w:t xml:space="preserve">«Перекладаю лише такі твори з чужих літератур, які читаючи маю враження, що </w:t>
      </w:r>
      <w:proofErr w:type="spellStart"/>
      <w:r w:rsidRPr="00DD27BE">
        <w:rPr>
          <w:rFonts w:ascii="Times New Roman" w:hAnsi="Times New Roman" w:cs="Times New Roman"/>
          <w:sz w:val="28"/>
          <w:szCs w:val="28"/>
          <w:lang w:val="uk-UA"/>
        </w:rPr>
        <w:t>передо</w:t>
      </w:r>
      <w:proofErr w:type="spellEnd"/>
      <w:r w:rsidRPr="00DD27BE">
        <w:rPr>
          <w:rFonts w:ascii="Times New Roman" w:hAnsi="Times New Roman" w:cs="Times New Roman"/>
          <w:sz w:val="28"/>
          <w:szCs w:val="28"/>
          <w:lang w:val="uk-UA"/>
        </w:rPr>
        <w:t xml:space="preserve"> мною відкривається новий світ чи то думок, чи поетичних образів, і хотів би своїми перекладами викликати таке саме враження в моїх читачів» [9, т. 9, с. 484].</w:t>
      </w: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«Не маючи можливості перекладати цілі романи, Франко вибирав з них окремі уривки, де найрізкіше виявлялися прогресивні традиції даного твору. Для створення якісного перекладу або переспіву Франко користувався часто кількома джерелами, порівнюючи їх та мотивуючи свій метод вільного перекладу» [1, с. 45]</w:t>
      </w:r>
      <w:r w:rsidRPr="00DD27BE">
        <w:rPr>
          <w:rFonts w:ascii="Times New Roman" w:hAnsi="Times New Roman" w:cs="Times New Roman"/>
          <w:sz w:val="28"/>
          <w:szCs w:val="28"/>
        </w:rPr>
        <w:t>.</w:t>
      </w: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«Перекладач звичайно подавав передмови до перекладів, у яких роз’яснював зміст твору, задум автора, його творчу манеру, мотивував власні перекладацькі розв’язки тощо. Вимагав він цього й від інших перекладачів» [9, т. 32, с. 33].</w:t>
      </w: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«Поетичні переклади І. Франко прагнув зробити якомога ближчими та доступнішими українському читачеві. З огляду на це він змінював структуру вірша, вживаючи форм, властивих українській поезії» [11, с. 18].</w:t>
      </w:r>
    </w:p>
    <w:p w:rsidR="00E554F9" w:rsidRPr="00DD27BE" w:rsidRDefault="00E554F9" w:rsidP="007A0383">
      <w:pPr>
        <w:spacing w:line="264" w:lineRule="auto"/>
        <w:ind w:firstLine="567"/>
        <w:jc w:val="both"/>
        <w:rPr>
          <w:rFonts w:ascii="Times New Roman" w:hAnsi="Times New Roman" w:cs="Times New Roman"/>
          <w:sz w:val="28"/>
          <w:szCs w:val="28"/>
          <w:lang w:val="uk-UA"/>
        </w:rPr>
      </w:pPr>
      <w:r w:rsidRPr="00DD27BE">
        <w:rPr>
          <w:rFonts w:ascii="Times New Roman" w:hAnsi="Times New Roman" w:cs="Times New Roman"/>
          <w:sz w:val="28"/>
          <w:szCs w:val="28"/>
          <w:lang w:val="uk-UA"/>
        </w:rPr>
        <w:t>«Добираючи твори для перекладу, І. Франко зважав передусім на їхній ідейний зміст: поезія повинна була сприяти революційній боротьбі поневоленого народу, його духовному збагаченню, розвиткові літературної української мови» [12, с. 72].</w:t>
      </w:r>
    </w:p>
    <w:p w:rsidR="00981B5C" w:rsidRDefault="00981B5C" w:rsidP="00E554F9">
      <w:pPr>
        <w:jc w:val="center"/>
        <w:rPr>
          <w:rFonts w:ascii="Times New Roman" w:hAnsi="Times New Roman" w:cs="Times New Roman"/>
          <w:b/>
          <w:sz w:val="28"/>
          <w:szCs w:val="28"/>
          <w:lang w:val="uk-UA"/>
        </w:rPr>
      </w:pPr>
    </w:p>
    <w:p w:rsidR="00E554F9" w:rsidRPr="00DD27BE" w:rsidRDefault="00E554F9" w:rsidP="00E554F9">
      <w:pPr>
        <w:jc w:val="center"/>
        <w:rPr>
          <w:rFonts w:ascii="Times New Roman" w:hAnsi="Times New Roman" w:cs="Times New Roman"/>
          <w:b/>
          <w:sz w:val="28"/>
          <w:szCs w:val="28"/>
          <w:lang w:val="uk-UA"/>
        </w:rPr>
      </w:pPr>
      <w:r w:rsidRPr="00DD27BE">
        <w:rPr>
          <w:rFonts w:ascii="Times New Roman" w:hAnsi="Times New Roman" w:cs="Times New Roman"/>
          <w:b/>
          <w:sz w:val="28"/>
          <w:szCs w:val="28"/>
          <w:lang w:val="uk-UA"/>
        </w:rPr>
        <w:t>Список літератури</w:t>
      </w:r>
    </w:p>
    <w:p w:rsidR="00E554F9" w:rsidRPr="00CA20A7" w:rsidRDefault="00E554F9"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 xml:space="preserve">Григор’єва Л. Погляди І. Франка на переклад та його перекладацька </w:t>
      </w:r>
      <w:proofErr w:type="spellStart"/>
      <w:r w:rsidRPr="00CA20A7">
        <w:rPr>
          <w:rFonts w:ascii="Times New Roman" w:hAnsi="Times New Roman" w:cs="Times New Roman"/>
          <w:sz w:val="28"/>
          <w:szCs w:val="28"/>
        </w:rPr>
        <w:t>діяльність</w:t>
      </w:r>
      <w:proofErr w:type="spellEnd"/>
      <w:r w:rsidRPr="00CA20A7">
        <w:rPr>
          <w:rFonts w:ascii="Times New Roman" w:hAnsi="Times New Roman" w:cs="Times New Roman"/>
          <w:sz w:val="28"/>
          <w:szCs w:val="28"/>
        </w:rPr>
        <w:t xml:space="preserve"> в </w:t>
      </w:r>
      <w:proofErr w:type="spellStart"/>
      <w:r w:rsidRPr="00CA20A7">
        <w:rPr>
          <w:rFonts w:ascii="Times New Roman" w:hAnsi="Times New Roman" w:cs="Times New Roman"/>
          <w:sz w:val="28"/>
          <w:szCs w:val="28"/>
        </w:rPr>
        <w:t>аспекті</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ксенології</w:t>
      </w:r>
      <w:proofErr w:type="spellEnd"/>
      <w:r w:rsidRPr="00CA20A7">
        <w:rPr>
          <w:rFonts w:ascii="Times New Roman" w:hAnsi="Times New Roman" w:cs="Times New Roman"/>
          <w:sz w:val="28"/>
          <w:szCs w:val="28"/>
        </w:rPr>
        <w:t xml:space="preserve"> // </w:t>
      </w:r>
      <w:proofErr w:type="spellStart"/>
      <w:proofErr w:type="gramStart"/>
      <w:r w:rsidRPr="00CA20A7">
        <w:rPr>
          <w:rFonts w:ascii="Times New Roman" w:hAnsi="Times New Roman" w:cs="Times New Roman"/>
          <w:sz w:val="28"/>
          <w:szCs w:val="28"/>
        </w:rPr>
        <w:t>В</w:t>
      </w:r>
      <w:proofErr w:type="gramEnd"/>
      <w:r w:rsidRPr="00CA20A7">
        <w:rPr>
          <w:rFonts w:ascii="Times New Roman" w:hAnsi="Times New Roman" w:cs="Times New Roman"/>
          <w:sz w:val="28"/>
          <w:szCs w:val="28"/>
        </w:rPr>
        <w:t>існик</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Харківського</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держ</w:t>
      </w:r>
      <w:proofErr w:type="spellEnd"/>
      <w:r w:rsidRPr="00CA20A7">
        <w:rPr>
          <w:rFonts w:ascii="Times New Roman" w:hAnsi="Times New Roman" w:cs="Times New Roman"/>
          <w:sz w:val="28"/>
          <w:szCs w:val="28"/>
        </w:rPr>
        <w:t xml:space="preserve">. ун-ту. – № 390. Актуальні проблеми теорії комунікації та викладання іноземних мов. – Харків, 1997. – С. 43–46. </w:t>
      </w:r>
    </w:p>
    <w:p w:rsidR="00E554F9" w:rsidRPr="00CA20A7" w:rsidRDefault="00E554F9" w:rsidP="00CA20A7">
      <w:pPr>
        <w:tabs>
          <w:tab w:val="left" w:pos="426"/>
        </w:tabs>
        <w:spacing w:line="264" w:lineRule="auto"/>
        <w:ind w:left="66"/>
        <w:jc w:val="right"/>
        <w:rPr>
          <w:rFonts w:ascii="Times New Roman" w:hAnsi="Times New Roman" w:cs="Times New Roman"/>
          <w:sz w:val="28"/>
          <w:szCs w:val="28"/>
        </w:rPr>
      </w:pPr>
      <w:proofErr w:type="spellStart"/>
      <w:r w:rsidRPr="00CA20A7">
        <w:rPr>
          <w:rFonts w:ascii="Times New Roman" w:hAnsi="Times New Roman" w:cs="Times New Roman"/>
          <w:sz w:val="28"/>
          <w:szCs w:val="28"/>
        </w:rPr>
        <w:t>Гуць</w:t>
      </w:r>
      <w:proofErr w:type="spellEnd"/>
      <w:r w:rsidRPr="00CA20A7">
        <w:rPr>
          <w:rFonts w:ascii="Times New Roman" w:hAnsi="Times New Roman" w:cs="Times New Roman"/>
          <w:sz w:val="28"/>
          <w:szCs w:val="28"/>
        </w:rPr>
        <w:t xml:space="preserve"> М. І. Франко – перекладач </w:t>
      </w:r>
      <w:proofErr w:type="gramStart"/>
      <w:r w:rsidRPr="00CA20A7">
        <w:rPr>
          <w:rFonts w:ascii="Times New Roman" w:hAnsi="Times New Roman" w:cs="Times New Roman"/>
          <w:sz w:val="28"/>
          <w:szCs w:val="28"/>
        </w:rPr>
        <w:t>п</w:t>
      </w:r>
      <w:proofErr w:type="gramEnd"/>
      <w:r w:rsidRPr="00CA20A7">
        <w:rPr>
          <w:rFonts w:ascii="Times New Roman" w:hAnsi="Times New Roman" w:cs="Times New Roman"/>
          <w:sz w:val="28"/>
          <w:szCs w:val="28"/>
        </w:rPr>
        <w:t xml:space="preserve">івденнослов’янського </w:t>
      </w:r>
      <w:proofErr w:type="spellStart"/>
      <w:r w:rsidRPr="00CA20A7">
        <w:rPr>
          <w:rFonts w:ascii="Times New Roman" w:hAnsi="Times New Roman" w:cs="Times New Roman"/>
          <w:sz w:val="28"/>
          <w:szCs w:val="28"/>
        </w:rPr>
        <w:t>гайдуцького</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епосу</w:t>
      </w:r>
      <w:proofErr w:type="spellEnd"/>
      <w:r w:rsidRPr="00CA20A7">
        <w:rPr>
          <w:rFonts w:ascii="Times New Roman" w:hAnsi="Times New Roman" w:cs="Times New Roman"/>
          <w:sz w:val="28"/>
          <w:szCs w:val="28"/>
        </w:rPr>
        <w:t xml:space="preserve"> // </w:t>
      </w:r>
      <w:r w:rsidR="00475C54">
        <w:rPr>
          <w:rFonts w:ascii="Times New Roman" w:hAnsi="Times New Roman" w:cs="Times New Roman"/>
          <w:sz w:val="28"/>
          <w:szCs w:val="28"/>
        </w:rPr>
        <w:t>Василь</w:t>
      </w:r>
      <w:r w:rsidRPr="00CA20A7">
        <w:rPr>
          <w:rFonts w:ascii="Times New Roman" w:hAnsi="Times New Roman" w:cs="Times New Roman"/>
          <w:sz w:val="28"/>
          <w:szCs w:val="28"/>
        </w:rPr>
        <w:t xml:space="preserve"> Франко. Статті і матеріали. – Львів, 1964. – </w:t>
      </w:r>
      <w:proofErr w:type="spellStart"/>
      <w:r w:rsidRPr="00CA20A7">
        <w:rPr>
          <w:rFonts w:ascii="Times New Roman" w:hAnsi="Times New Roman" w:cs="Times New Roman"/>
          <w:sz w:val="28"/>
          <w:szCs w:val="28"/>
        </w:rPr>
        <w:t>Зб</w:t>
      </w:r>
      <w:proofErr w:type="spellEnd"/>
      <w:r w:rsidRPr="00CA20A7">
        <w:rPr>
          <w:rFonts w:ascii="Times New Roman" w:hAnsi="Times New Roman" w:cs="Times New Roman"/>
          <w:sz w:val="28"/>
          <w:szCs w:val="28"/>
        </w:rPr>
        <w:t xml:space="preserve">. 11. – С. 142–150. </w:t>
      </w:r>
    </w:p>
    <w:p w:rsidR="00E554F9" w:rsidRPr="00CA20A7" w:rsidRDefault="00E554F9"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 xml:space="preserve">Коментарі // Франко І. </w:t>
      </w:r>
      <w:proofErr w:type="spellStart"/>
      <w:proofErr w:type="gramStart"/>
      <w:r w:rsidRPr="00CA20A7">
        <w:rPr>
          <w:rFonts w:ascii="Times New Roman" w:hAnsi="Times New Roman" w:cs="Times New Roman"/>
          <w:sz w:val="28"/>
          <w:szCs w:val="28"/>
        </w:rPr>
        <w:t>З</w:t>
      </w:r>
      <w:proofErr w:type="gramEnd"/>
      <w:r w:rsidRPr="00CA20A7">
        <w:rPr>
          <w:rFonts w:ascii="Times New Roman" w:hAnsi="Times New Roman" w:cs="Times New Roman"/>
          <w:sz w:val="28"/>
          <w:szCs w:val="28"/>
        </w:rPr>
        <w:t>ібр</w:t>
      </w:r>
      <w:proofErr w:type="spellEnd"/>
      <w:r w:rsidRPr="00CA20A7">
        <w:rPr>
          <w:rFonts w:ascii="Times New Roman" w:hAnsi="Times New Roman" w:cs="Times New Roman"/>
          <w:sz w:val="28"/>
          <w:szCs w:val="28"/>
        </w:rPr>
        <w:t xml:space="preserve">. творів: У 50 т. – К., 1976–1986. </w:t>
      </w:r>
    </w:p>
    <w:p w:rsidR="00E554F9" w:rsidRPr="00CA20A7" w:rsidRDefault="00E554F9"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 xml:space="preserve">Білецький О. </w:t>
      </w:r>
      <w:proofErr w:type="spellStart"/>
      <w:r w:rsidRPr="00CA20A7">
        <w:rPr>
          <w:rFonts w:ascii="Times New Roman" w:hAnsi="Times New Roman" w:cs="Times New Roman"/>
          <w:sz w:val="28"/>
          <w:szCs w:val="28"/>
        </w:rPr>
        <w:t>Світове</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значення</w:t>
      </w:r>
      <w:proofErr w:type="spellEnd"/>
      <w:r w:rsidRPr="00CA20A7">
        <w:rPr>
          <w:rFonts w:ascii="Times New Roman" w:hAnsi="Times New Roman" w:cs="Times New Roman"/>
          <w:sz w:val="28"/>
          <w:szCs w:val="28"/>
        </w:rPr>
        <w:t xml:space="preserve"> </w:t>
      </w:r>
      <w:proofErr w:type="spellStart"/>
      <w:r w:rsidR="00475C54">
        <w:rPr>
          <w:rFonts w:ascii="Times New Roman" w:hAnsi="Times New Roman" w:cs="Times New Roman"/>
          <w:sz w:val="28"/>
          <w:szCs w:val="28"/>
        </w:rPr>
        <w:t>Василь</w:t>
      </w:r>
      <w:r w:rsidRPr="00CA20A7">
        <w:rPr>
          <w:rFonts w:ascii="Times New Roman" w:hAnsi="Times New Roman" w:cs="Times New Roman"/>
          <w:sz w:val="28"/>
          <w:szCs w:val="28"/>
        </w:rPr>
        <w:t>а</w:t>
      </w:r>
      <w:proofErr w:type="spellEnd"/>
      <w:r w:rsidRPr="00CA20A7">
        <w:rPr>
          <w:rFonts w:ascii="Times New Roman" w:hAnsi="Times New Roman" w:cs="Times New Roman"/>
          <w:sz w:val="28"/>
          <w:szCs w:val="28"/>
        </w:rPr>
        <w:t xml:space="preserve"> Франка</w:t>
      </w:r>
      <w:proofErr w:type="gramStart"/>
      <w:r w:rsidRPr="00CA20A7">
        <w:rPr>
          <w:rFonts w:ascii="Times New Roman" w:hAnsi="Times New Roman" w:cs="Times New Roman"/>
          <w:sz w:val="28"/>
          <w:szCs w:val="28"/>
        </w:rPr>
        <w:t xml:space="preserve"> // </w:t>
      </w:r>
      <w:proofErr w:type="spellStart"/>
      <w:r w:rsidRPr="00CA20A7">
        <w:rPr>
          <w:rFonts w:ascii="Times New Roman" w:hAnsi="Times New Roman" w:cs="Times New Roman"/>
          <w:sz w:val="28"/>
          <w:szCs w:val="28"/>
        </w:rPr>
        <w:t>В</w:t>
      </w:r>
      <w:proofErr w:type="gramEnd"/>
      <w:r w:rsidRPr="00CA20A7">
        <w:rPr>
          <w:rFonts w:ascii="Times New Roman" w:hAnsi="Times New Roman" w:cs="Times New Roman"/>
          <w:sz w:val="28"/>
          <w:szCs w:val="28"/>
        </w:rPr>
        <w:t>інок</w:t>
      </w:r>
      <w:proofErr w:type="spellEnd"/>
      <w:r w:rsidRPr="00CA20A7">
        <w:rPr>
          <w:rFonts w:ascii="Times New Roman" w:hAnsi="Times New Roman" w:cs="Times New Roman"/>
          <w:sz w:val="28"/>
          <w:szCs w:val="28"/>
        </w:rPr>
        <w:t xml:space="preserve"> </w:t>
      </w:r>
      <w:proofErr w:type="spellStart"/>
      <w:r w:rsidR="00475C54">
        <w:rPr>
          <w:rFonts w:ascii="Times New Roman" w:hAnsi="Times New Roman" w:cs="Times New Roman"/>
          <w:sz w:val="28"/>
          <w:szCs w:val="28"/>
        </w:rPr>
        <w:t>Василь</w:t>
      </w:r>
      <w:r w:rsidRPr="00CA20A7">
        <w:rPr>
          <w:rFonts w:ascii="Times New Roman" w:hAnsi="Times New Roman" w:cs="Times New Roman"/>
          <w:sz w:val="28"/>
          <w:szCs w:val="28"/>
        </w:rPr>
        <w:t>у</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Франкові</w:t>
      </w:r>
      <w:proofErr w:type="spellEnd"/>
      <w:r w:rsidRPr="00CA20A7">
        <w:rPr>
          <w:rFonts w:ascii="Times New Roman" w:hAnsi="Times New Roman" w:cs="Times New Roman"/>
          <w:sz w:val="28"/>
          <w:szCs w:val="28"/>
        </w:rPr>
        <w:t>. Збірник.– К.: Радянський письменник, 1957.</w:t>
      </w:r>
    </w:p>
    <w:p w:rsidR="00522035" w:rsidRPr="00345B8A" w:rsidRDefault="00475C54" w:rsidP="00A75A16">
      <w:pPr>
        <w:pStyle w:val="af0"/>
        <w:rPr>
          <w:color w:val="auto"/>
        </w:rPr>
      </w:pPr>
      <w:r>
        <w:rPr>
          <w:color w:val="auto"/>
        </w:rPr>
        <w:lastRenderedPageBreak/>
        <w:t>ВАСИЛЬ</w:t>
      </w:r>
      <w:r w:rsidR="00522035" w:rsidRPr="00345B8A">
        <w:rPr>
          <w:color w:val="auto"/>
        </w:rPr>
        <w:t xml:space="preserve"> ФРАНКО ЯК ПЕРЕКЛАДАЧ І ПЕРЕКЛАДОЗНАВЕЦЬ</w:t>
      </w:r>
    </w:p>
    <w:p w:rsidR="005E78CD" w:rsidRPr="00345B8A" w:rsidRDefault="005E78CD" w:rsidP="00A75A16">
      <w:pPr>
        <w:pStyle w:val="af0"/>
        <w:rPr>
          <w:color w:val="auto"/>
        </w:rPr>
      </w:pPr>
      <w:proofErr w:type="spellStart"/>
      <w:r w:rsidRPr="00345B8A">
        <w:rPr>
          <w:color w:val="auto"/>
        </w:rPr>
        <w:t>Панкіна</w:t>
      </w:r>
      <w:proofErr w:type="spellEnd"/>
      <w:r w:rsidRPr="00345B8A">
        <w:rPr>
          <w:color w:val="auto"/>
        </w:rPr>
        <w:t xml:space="preserve"> Наталія Мирославівна, Касько Христина</w:t>
      </w:r>
      <w:r w:rsidR="00A75A16" w:rsidRPr="00345B8A">
        <w:rPr>
          <w:color w:val="auto"/>
        </w:rPr>
        <w:t xml:space="preserve"> ,</w:t>
      </w:r>
      <w:proofErr w:type="spellStart"/>
      <w:r w:rsidR="00475C54">
        <w:rPr>
          <w:color w:val="auto"/>
        </w:rPr>
        <w:t>Василь</w:t>
      </w:r>
      <w:r w:rsidRPr="00345B8A">
        <w:rPr>
          <w:color w:val="auto"/>
        </w:rPr>
        <w:t>о</w:t>
      </w:r>
      <w:proofErr w:type="spellEnd"/>
      <w:r w:rsidRPr="00345B8A">
        <w:rPr>
          <w:color w:val="auto"/>
        </w:rPr>
        <w:t xml:space="preserve">-Франківський коледж ресторанного сервісу і </w:t>
      </w:r>
      <w:proofErr w:type="spellStart"/>
      <w:r w:rsidRPr="00345B8A">
        <w:rPr>
          <w:color w:val="auto"/>
        </w:rPr>
        <w:t>туризму</w:t>
      </w:r>
      <w:r w:rsidR="00A75A16" w:rsidRPr="00345B8A">
        <w:rPr>
          <w:color w:val="auto"/>
        </w:rPr>
        <w:t>,</w:t>
      </w:r>
      <w:r w:rsidRPr="00345B8A">
        <w:rPr>
          <w:color w:val="auto"/>
        </w:rPr>
        <w:t>Національного</w:t>
      </w:r>
      <w:proofErr w:type="spellEnd"/>
      <w:r w:rsidRPr="00345B8A">
        <w:rPr>
          <w:color w:val="auto"/>
        </w:rPr>
        <w:t xml:space="preserve"> університету харчових технологій</w:t>
      </w:r>
    </w:p>
    <w:p w:rsidR="00522035" w:rsidRPr="00345B8A" w:rsidRDefault="00522035" w:rsidP="00522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i/>
          <w:sz w:val="28"/>
          <w:szCs w:val="28"/>
          <w:lang w:eastAsia="uk-UA"/>
        </w:rPr>
      </w:pP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7A0383">
        <w:rPr>
          <w:rFonts w:ascii="Times New Roman" w:hAnsi="Times New Roman" w:cs="Times New Roman"/>
          <w:sz w:val="28"/>
          <w:szCs w:val="28"/>
          <w:lang w:val="uk-UA"/>
        </w:rPr>
        <w:tab/>
      </w:r>
      <w:r w:rsidRPr="00522035">
        <w:rPr>
          <w:rFonts w:ascii="Times New Roman" w:hAnsi="Times New Roman" w:cs="Times New Roman"/>
          <w:sz w:val="28"/>
          <w:szCs w:val="28"/>
          <w:lang w:val="uk-UA"/>
        </w:rPr>
        <w:t>Переклади чужомовних творів, чи то літературних, чи наукових, для</w:t>
      </w:r>
      <w:r>
        <w:rPr>
          <w:rFonts w:ascii="Times New Roman" w:hAnsi="Times New Roman" w:cs="Times New Roman"/>
          <w:sz w:val="28"/>
          <w:szCs w:val="28"/>
          <w:lang w:val="uk-UA"/>
        </w:rPr>
        <w:t xml:space="preserve"> </w:t>
      </w:r>
      <w:r w:rsidRPr="00522035">
        <w:rPr>
          <w:rFonts w:ascii="Times New Roman" w:hAnsi="Times New Roman" w:cs="Times New Roman"/>
          <w:sz w:val="28"/>
          <w:szCs w:val="28"/>
          <w:lang w:val="uk-UA"/>
        </w:rPr>
        <w:t>кожного народу являються важливим культурним чинником, даючи можливість широким народним масам знайомитися з творами й працями людського духу, що в інших краях у різних часах причинялися до ширення просвіти та підіймання загального рівня культури. Добрі переклади важливих і</w:t>
      </w:r>
      <w:r>
        <w:rPr>
          <w:rFonts w:ascii="Times New Roman" w:hAnsi="Times New Roman" w:cs="Times New Roman"/>
          <w:sz w:val="28"/>
          <w:szCs w:val="28"/>
          <w:lang w:val="uk-UA"/>
        </w:rPr>
        <w:t xml:space="preserve"> </w:t>
      </w:r>
      <w:r w:rsidRPr="00522035">
        <w:rPr>
          <w:rFonts w:ascii="Times New Roman" w:hAnsi="Times New Roman" w:cs="Times New Roman"/>
          <w:sz w:val="28"/>
          <w:szCs w:val="28"/>
          <w:lang w:val="uk-UA"/>
        </w:rPr>
        <w:t>впливових творів чужих літератур у кожного культурного народу, починаючи</w:t>
      </w:r>
      <w:r>
        <w:rPr>
          <w:rFonts w:ascii="Times New Roman" w:hAnsi="Times New Roman" w:cs="Times New Roman"/>
          <w:sz w:val="28"/>
          <w:szCs w:val="28"/>
          <w:lang w:val="uk-UA"/>
        </w:rPr>
        <w:t xml:space="preserve"> </w:t>
      </w:r>
      <w:r w:rsidRPr="00522035">
        <w:rPr>
          <w:rFonts w:ascii="Times New Roman" w:hAnsi="Times New Roman" w:cs="Times New Roman"/>
          <w:sz w:val="28"/>
          <w:szCs w:val="28"/>
          <w:lang w:val="uk-UA"/>
        </w:rPr>
        <w:t xml:space="preserve">від римлян, належали до підвалин власного письменства. </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ab/>
        <w:t xml:space="preserve">Значне місце у творчості І. Франка займають переклади з європейських літератур. Він не обминув жодного видатного явища національного та світового письменства. Вісімнадцять томів у </w:t>
      </w:r>
      <w:proofErr w:type="spellStart"/>
      <w:r w:rsidRPr="00522035">
        <w:rPr>
          <w:rFonts w:ascii="Times New Roman" w:hAnsi="Times New Roman" w:cs="Times New Roman"/>
          <w:sz w:val="28"/>
          <w:szCs w:val="28"/>
          <w:lang w:val="uk-UA"/>
        </w:rPr>
        <w:t>п’ятдесятитомному</w:t>
      </w:r>
      <w:proofErr w:type="spellEnd"/>
      <w:r w:rsidRPr="00522035">
        <w:rPr>
          <w:rFonts w:ascii="Times New Roman" w:hAnsi="Times New Roman" w:cs="Times New Roman"/>
          <w:sz w:val="28"/>
          <w:szCs w:val="28"/>
          <w:lang w:val="uk-UA"/>
        </w:rPr>
        <w:t xml:space="preserve"> зібранні творів відведено вибраним працям ученого у царині теорії й історії літератури, літературної критики, фольклористики, етнології. Його перу належить понад 30 розвідок про Т. Шевченка. Такою науковою студією, як "Із секретів поетичної творчості" І. Франка, могла б пишатися будь-яка європейська література. Франків "Науково-літературний вісник" об'єднав навколо себе письменників, критиків, публіцистів з усієї України.</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ab/>
      </w:r>
      <w:proofErr w:type="spellStart"/>
      <w:r w:rsidR="00475C54">
        <w:rPr>
          <w:rFonts w:ascii="Times New Roman" w:hAnsi="Times New Roman" w:cs="Times New Roman"/>
          <w:sz w:val="28"/>
          <w:szCs w:val="28"/>
          <w:lang w:val="uk-UA"/>
        </w:rPr>
        <w:t>Василь</w:t>
      </w:r>
      <w:r w:rsidRPr="00522035">
        <w:rPr>
          <w:rFonts w:ascii="Times New Roman" w:hAnsi="Times New Roman" w:cs="Times New Roman"/>
          <w:sz w:val="28"/>
          <w:szCs w:val="28"/>
          <w:lang w:val="uk-UA"/>
        </w:rPr>
        <w:t>ові</w:t>
      </w:r>
      <w:proofErr w:type="spellEnd"/>
      <w:r w:rsidRPr="00522035">
        <w:rPr>
          <w:rFonts w:ascii="Times New Roman" w:hAnsi="Times New Roman" w:cs="Times New Roman"/>
          <w:sz w:val="28"/>
          <w:szCs w:val="28"/>
          <w:lang w:val="uk-UA"/>
        </w:rPr>
        <w:t xml:space="preserve"> Яковичу Франкові належить найпочесніше право представляти</w:t>
      </w:r>
      <w:r>
        <w:rPr>
          <w:rFonts w:ascii="Times New Roman" w:hAnsi="Times New Roman" w:cs="Times New Roman"/>
          <w:sz w:val="28"/>
          <w:szCs w:val="28"/>
          <w:lang w:val="uk-UA"/>
        </w:rPr>
        <w:t xml:space="preserve"> </w:t>
      </w:r>
      <w:r w:rsidRPr="00522035">
        <w:rPr>
          <w:rFonts w:ascii="Times New Roman" w:hAnsi="Times New Roman" w:cs="Times New Roman"/>
          <w:sz w:val="28"/>
          <w:szCs w:val="28"/>
          <w:lang w:val="uk-UA"/>
        </w:rPr>
        <w:t>Україну в “галереї найвищих інтелектуальних досягнень” народів світу. Віддаючи престол національного генія України поету з ласки Божої Тарасові Шевченку, він, без сумніву, не був ніким з українських вчених та митців перевершений у своїй титанічній працездатності, у  різнобічності таланту та розмаїтті обдарувань, у ролі, яку зіграв у становленні української нації.</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ab/>
        <w:t>Як зазначають дослідники,  І. Франко – один з небагатьох у світі авторів, який вільно писав трьома мовами (українською, польською, німецькою), а перекладав із 14 мов.</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У літературній спадщині </w:t>
      </w:r>
      <w:proofErr w:type="spellStart"/>
      <w:r w:rsidR="00475C54">
        <w:rPr>
          <w:rFonts w:ascii="Times New Roman" w:hAnsi="Times New Roman" w:cs="Times New Roman"/>
          <w:sz w:val="28"/>
          <w:szCs w:val="28"/>
          <w:lang w:val="uk-UA"/>
        </w:rPr>
        <w:t>Василь</w:t>
      </w:r>
      <w:r w:rsidRPr="00522035">
        <w:rPr>
          <w:rFonts w:ascii="Times New Roman" w:hAnsi="Times New Roman" w:cs="Times New Roman"/>
          <w:sz w:val="28"/>
          <w:szCs w:val="28"/>
          <w:lang w:val="uk-UA"/>
        </w:rPr>
        <w:t>а</w:t>
      </w:r>
      <w:proofErr w:type="spellEnd"/>
      <w:r w:rsidRPr="00522035">
        <w:rPr>
          <w:rFonts w:ascii="Times New Roman" w:hAnsi="Times New Roman" w:cs="Times New Roman"/>
          <w:sz w:val="28"/>
          <w:szCs w:val="28"/>
          <w:lang w:val="uk-UA"/>
        </w:rPr>
        <w:t xml:space="preserve"> Франка значне місце посідає перекладацький доробок. Він стверджував, що «переклади чужомовних творів, чи то літературних, чи наукових, для кожного народу являються важним культурним чинником,  а «передача чужомовної поезії, поезії різних віків і народів рідною мовою, збагачує душу цілої нації, присвоюючи їй такі форми і вирази чуття, яких вона не мала досі, будуючи золотий міст розуміння і спочування між нами і далекими людьми, давніми поколіннями». </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Освіта </w:t>
      </w:r>
      <w:proofErr w:type="spellStart"/>
      <w:r w:rsidR="00475C54">
        <w:rPr>
          <w:rFonts w:ascii="Times New Roman" w:hAnsi="Times New Roman" w:cs="Times New Roman"/>
          <w:sz w:val="28"/>
          <w:szCs w:val="28"/>
          <w:lang w:val="uk-UA"/>
        </w:rPr>
        <w:t>Василь</w:t>
      </w:r>
      <w:r w:rsidRPr="00522035">
        <w:rPr>
          <w:rFonts w:ascii="Times New Roman" w:hAnsi="Times New Roman" w:cs="Times New Roman"/>
          <w:sz w:val="28"/>
          <w:szCs w:val="28"/>
          <w:lang w:val="uk-UA"/>
        </w:rPr>
        <w:t>а</w:t>
      </w:r>
      <w:proofErr w:type="spellEnd"/>
      <w:r w:rsidRPr="00522035">
        <w:rPr>
          <w:rFonts w:ascii="Times New Roman" w:hAnsi="Times New Roman" w:cs="Times New Roman"/>
          <w:sz w:val="28"/>
          <w:szCs w:val="28"/>
          <w:lang w:val="uk-UA"/>
        </w:rPr>
        <w:t xml:space="preserve"> Франка ґрунтувалася на багатствах світової культури, і в першу чергу, античної греко-римської цивілізації, які традиційно входили до навчальних програм класичних гімназій та університетів. Переклади з літератур народів світу посідають у його спадщині таке саме поважне місце, як і особиста оригінальна творчість: «...я почував себе до обов'язку віддати працю свого життя тому простому </w:t>
      </w:r>
      <w:r w:rsidRPr="00522035">
        <w:rPr>
          <w:rFonts w:ascii="Times New Roman" w:hAnsi="Times New Roman" w:cs="Times New Roman"/>
          <w:sz w:val="28"/>
          <w:szCs w:val="28"/>
          <w:lang w:val="uk-UA"/>
        </w:rPr>
        <w:lastRenderedPageBreak/>
        <w:t>народові... От тим я старався присвоювати нашому народові культурні здобутки інших народів і знайомити інших з його життям»'.</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Працю над перекладами з різних мов Франко почав, будучи гімназистом старших класів. Про свої ранні спроби у цій галузі письменник згадував: «В тім же часі, а особливо в вищій гімназії, я напсував багато паперу, пишучи драми, поезії, перекладаючи всяку всячину (Письмо Святе, Гомера, Софокла, Нібелунгів, Рукопис </w:t>
      </w:r>
      <w:proofErr w:type="spellStart"/>
      <w:r w:rsidRPr="00522035">
        <w:rPr>
          <w:rFonts w:ascii="Times New Roman" w:hAnsi="Times New Roman" w:cs="Times New Roman"/>
          <w:sz w:val="28"/>
          <w:szCs w:val="28"/>
          <w:lang w:val="uk-UA"/>
        </w:rPr>
        <w:t>Короледворську</w:t>
      </w:r>
      <w:proofErr w:type="spellEnd"/>
      <w:r w:rsidRPr="00522035">
        <w:rPr>
          <w:rFonts w:ascii="Times New Roman" w:hAnsi="Times New Roman" w:cs="Times New Roman"/>
          <w:sz w:val="28"/>
          <w:szCs w:val="28"/>
          <w:lang w:val="uk-UA"/>
        </w:rPr>
        <w:t xml:space="preserve"> і т. и.)».  Дебютні його переклади — перша пісня «Одіссеї» Гомера, гімн «Прометей» Ґете, драми «</w:t>
      </w:r>
      <w:proofErr w:type="spellStart"/>
      <w:r w:rsidRPr="00522035">
        <w:rPr>
          <w:rFonts w:ascii="Times New Roman" w:hAnsi="Times New Roman" w:cs="Times New Roman"/>
          <w:sz w:val="28"/>
          <w:szCs w:val="28"/>
          <w:lang w:val="uk-UA"/>
        </w:rPr>
        <w:t>Електра</w:t>
      </w:r>
      <w:proofErr w:type="spellEnd"/>
      <w:r w:rsidRPr="00522035">
        <w:rPr>
          <w:rFonts w:ascii="Times New Roman" w:hAnsi="Times New Roman" w:cs="Times New Roman"/>
          <w:sz w:val="28"/>
          <w:szCs w:val="28"/>
          <w:lang w:val="uk-UA"/>
        </w:rPr>
        <w:t xml:space="preserve">» Софокла — датуються, відповідно, веснами 1873 та 1874 і осінню 1874. </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В 1879 році побачила світ перша збірка його перекладів «Думи й пісні </w:t>
      </w:r>
      <w:proofErr w:type="spellStart"/>
      <w:r w:rsidRPr="00522035">
        <w:rPr>
          <w:rFonts w:ascii="Times New Roman" w:hAnsi="Times New Roman" w:cs="Times New Roman"/>
          <w:sz w:val="28"/>
          <w:szCs w:val="28"/>
          <w:lang w:val="uk-UA"/>
        </w:rPr>
        <w:t>найзнатніших</w:t>
      </w:r>
      <w:proofErr w:type="spellEnd"/>
      <w:r w:rsidRPr="00522035">
        <w:rPr>
          <w:rFonts w:ascii="Times New Roman" w:hAnsi="Times New Roman" w:cs="Times New Roman"/>
          <w:sz w:val="28"/>
          <w:szCs w:val="28"/>
          <w:lang w:val="uk-UA"/>
        </w:rPr>
        <w:t xml:space="preserve"> європейських поетів». Ще в університеті (1876) Франко задумав видавати бібліотеку шедеврів світової літератури. Втіленням його задуму стала «Дрібна бібліотека», в якій він публікував кращі твори світової літератури: «Пастку» </w:t>
      </w:r>
      <w:proofErr w:type="spellStart"/>
      <w:r w:rsidRPr="00522035">
        <w:rPr>
          <w:rFonts w:ascii="Times New Roman" w:hAnsi="Times New Roman" w:cs="Times New Roman"/>
          <w:sz w:val="28"/>
          <w:szCs w:val="28"/>
          <w:lang w:val="uk-UA"/>
        </w:rPr>
        <w:t>Е.Золя</w:t>
      </w:r>
      <w:proofErr w:type="spellEnd"/>
      <w:r w:rsidRPr="00522035">
        <w:rPr>
          <w:rFonts w:ascii="Times New Roman" w:hAnsi="Times New Roman" w:cs="Times New Roman"/>
          <w:sz w:val="28"/>
          <w:szCs w:val="28"/>
          <w:lang w:val="uk-UA"/>
        </w:rPr>
        <w:t xml:space="preserve">, «Каїна» </w:t>
      </w:r>
      <w:proofErr w:type="spellStart"/>
      <w:r w:rsidRPr="00522035">
        <w:rPr>
          <w:rFonts w:ascii="Times New Roman" w:hAnsi="Times New Roman" w:cs="Times New Roman"/>
          <w:sz w:val="28"/>
          <w:szCs w:val="28"/>
          <w:lang w:val="uk-UA"/>
        </w:rPr>
        <w:t>Дж.Байрона</w:t>
      </w:r>
      <w:proofErr w:type="spellEnd"/>
      <w:r w:rsidRPr="00522035">
        <w:rPr>
          <w:rFonts w:ascii="Times New Roman" w:hAnsi="Times New Roman" w:cs="Times New Roman"/>
          <w:sz w:val="28"/>
          <w:szCs w:val="28"/>
          <w:lang w:val="uk-UA"/>
        </w:rPr>
        <w:t xml:space="preserve">, вірші </w:t>
      </w:r>
      <w:proofErr w:type="spellStart"/>
      <w:r w:rsidRPr="00522035">
        <w:rPr>
          <w:rFonts w:ascii="Times New Roman" w:hAnsi="Times New Roman" w:cs="Times New Roman"/>
          <w:sz w:val="28"/>
          <w:szCs w:val="28"/>
          <w:lang w:val="uk-UA"/>
        </w:rPr>
        <w:t>Г.Гайне</w:t>
      </w:r>
      <w:proofErr w:type="spellEnd"/>
      <w:r w:rsidRPr="00522035">
        <w:rPr>
          <w:rFonts w:ascii="Times New Roman" w:hAnsi="Times New Roman" w:cs="Times New Roman"/>
          <w:sz w:val="28"/>
          <w:szCs w:val="28"/>
          <w:lang w:val="uk-UA"/>
        </w:rPr>
        <w:t>, Й.-</w:t>
      </w:r>
      <w:proofErr w:type="spellStart"/>
      <w:r w:rsidRPr="00522035">
        <w:rPr>
          <w:rFonts w:ascii="Times New Roman" w:hAnsi="Times New Roman" w:cs="Times New Roman"/>
          <w:sz w:val="28"/>
          <w:szCs w:val="28"/>
          <w:lang w:val="uk-UA"/>
        </w:rPr>
        <w:t>В.Гете</w:t>
      </w:r>
      <w:proofErr w:type="spellEnd"/>
      <w:r w:rsidRPr="00522035">
        <w:rPr>
          <w:rFonts w:ascii="Times New Roman" w:hAnsi="Times New Roman" w:cs="Times New Roman"/>
          <w:sz w:val="28"/>
          <w:szCs w:val="28"/>
          <w:lang w:val="uk-UA"/>
        </w:rPr>
        <w:t xml:space="preserve">, Томаса </w:t>
      </w:r>
      <w:proofErr w:type="spellStart"/>
      <w:r w:rsidRPr="00522035">
        <w:rPr>
          <w:rFonts w:ascii="Times New Roman" w:hAnsi="Times New Roman" w:cs="Times New Roman"/>
          <w:sz w:val="28"/>
          <w:szCs w:val="28"/>
          <w:lang w:val="uk-UA"/>
        </w:rPr>
        <w:t>Гуда</w:t>
      </w:r>
      <w:proofErr w:type="spellEnd"/>
      <w:r w:rsidRPr="00522035">
        <w:rPr>
          <w:rFonts w:ascii="Times New Roman" w:hAnsi="Times New Roman" w:cs="Times New Roman"/>
          <w:sz w:val="28"/>
          <w:szCs w:val="28"/>
          <w:lang w:val="uk-UA"/>
        </w:rPr>
        <w:t>, П.-</w:t>
      </w:r>
      <w:proofErr w:type="spellStart"/>
      <w:r w:rsidRPr="00522035">
        <w:rPr>
          <w:rFonts w:ascii="Times New Roman" w:hAnsi="Times New Roman" w:cs="Times New Roman"/>
          <w:sz w:val="28"/>
          <w:szCs w:val="28"/>
          <w:lang w:val="uk-UA"/>
        </w:rPr>
        <w:t>Б.Шеллі</w:t>
      </w:r>
      <w:proofErr w:type="spellEnd"/>
      <w:r w:rsidRPr="00522035">
        <w:rPr>
          <w:rFonts w:ascii="Times New Roman" w:hAnsi="Times New Roman" w:cs="Times New Roman"/>
          <w:sz w:val="28"/>
          <w:szCs w:val="28"/>
          <w:lang w:val="uk-UA"/>
        </w:rPr>
        <w:t xml:space="preserve">, </w:t>
      </w:r>
      <w:proofErr w:type="spellStart"/>
      <w:r w:rsidRPr="00522035">
        <w:rPr>
          <w:rFonts w:ascii="Times New Roman" w:hAnsi="Times New Roman" w:cs="Times New Roman"/>
          <w:sz w:val="28"/>
          <w:szCs w:val="28"/>
          <w:lang w:val="uk-UA"/>
        </w:rPr>
        <w:t>М.Лермонтова</w:t>
      </w:r>
      <w:proofErr w:type="spellEnd"/>
      <w:r w:rsidRPr="00522035">
        <w:rPr>
          <w:rFonts w:ascii="Times New Roman" w:hAnsi="Times New Roman" w:cs="Times New Roman"/>
          <w:sz w:val="28"/>
          <w:szCs w:val="28"/>
          <w:lang w:val="uk-UA"/>
        </w:rPr>
        <w:t xml:space="preserve">, Гервега, </w:t>
      </w:r>
      <w:proofErr w:type="spellStart"/>
      <w:r w:rsidRPr="00522035">
        <w:rPr>
          <w:rFonts w:ascii="Times New Roman" w:hAnsi="Times New Roman" w:cs="Times New Roman"/>
          <w:sz w:val="28"/>
          <w:szCs w:val="28"/>
          <w:lang w:val="uk-UA"/>
        </w:rPr>
        <w:t>Фрейліграта</w:t>
      </w:r>
      <w:proofErr w:type="spellEnd"/>
      <w:r w:rsidRPr="00522035">
        <w:rPr>
          <w:rFonts w:ascii="Times New Roman" w:hAnsi="Times New Roman" w:cs="Times New Roman"/>
          <w:sz w:val="28"/>
          <w:szCs w:val="28"/>
          <w:lang w:val="uk-UA"/>
        </w:rPr>
        <w:t xml:space="preserve"> та ін. Надзвичайно багато перекладених творів Франко-видавець опублікував у журналах «Друг», «Громадський друг», «Світ», «Народ», «Літературно-науковий вісник», «</w:t>
      </w:r>
      <w:proofErr w:type="spellStart"/>
      <w:r w:rsidRPr="00522035">
        <w:rPr>
          <w:rFonts w:ascii="Times New Roman" w:hAnsi="Times New Roman" w:cs="Times New Roman"/>
          <w:sz w:val="28"/>
          <w:szCs w:val="28"/>
          <w:lang w:val="uk-UA"/>
        </w:rPr>
        <w:t>Житє</w:t>
      </w:r>
      <w:proofErr w:type="spellEnd"/>
      <w:r w:rsidRPr="00522035">
        <w:rPr>
          <w:rFonts w:ascii="Times New Roman" w:hAnsi="Times New Roman" w:cs="Times New Roman"/>
          <w:sz w:val="28"/>
          <w:szCs w:val="28"/>
          <w:lang w:val="uk-UA"/>
        </w:rPr>
        <w:t xml:space="preserve"> і слово», «Зоря». </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Протягом усього свого творчого шляху Франко неодноразово повертався до </w:t>
      </w:r>
      <w:proofErr w:type="spellStart"/>
      <w:r w:rsidRPr="00522035">
        <w:rPr>
          <w:rFonts w:ascii="Times New Roman" w:hAnsi="Times New Roman" w:cs="Times New Roman"/>
          <w:sz w:val="28"/>
          <w:szCs w:val="28"/>
          <w:lang w:val="uk-UA"/>
        </w:rPr>
        <w:t>мпитання</w:t>
      </w:r>
      <w:proofErr w:type="spellEnd"/>
      <w:r w:rsidRPr="00522035">
        <w:rPr>
          <w:rFonts w:ascii="Times New Roman" w:hAnsi="Times New Roman" w:cs="Times New Roman"/>
          <w:sz w:val="28"/>
          <w:szCs w:val="28"/>
          <w:lang w:val="uk-UA"/>
        </w:rPr>
        <w:t xml:space="preserve"> про необхідність видання творів Шекспіра українською мовою. Він переклав ряд сонетів Шекспіра, «Венеціанський купець», уривки з «Бурі» і</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«Короля Ліра». За активною участю і під редакцією Франка вийшли в світ окремими виданнями трагедії Шекспіра у перекладах П. Куліша з передмовами І. Франка, які є спеціальними дослідженнями, присвяченими аналізу кожного твору (1899—1902).  </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Вагомою працею Франка-перекладача є «Фауст» Гете. Над цим перекладом письменник почав роботу ще в 70-ті роки. У 1875 р. в журналі «Друг» з'являються уривки з «Фауста». У 70—80-х роках Франко продовжує</w:t>
      </w:r>
      <w:r w:rsidR="007A0383">
        <w:rPr>
          <w:rFonts w:ascii="Times New Roman" w:hAnsi="Times New Roman" w:cs="Times New Roman"/>
          <w:sz w:val="28"/>
          <w:szCs w:val="28"/>
          <w:lang w:val="uk-UA"/>
        </w:rPr>
        <w:t xml:space="preserve"> </w:t>
      </w:r>
      <w:r w:rsidRPr="00522035">
        <w:rPr>
          <w:rFonts w:ascii="Times New Roman" w:hAnsi="Times New Roman" w:cs="Times New Roman"/>
          <w:sz w:val="28"/>
          <w:szCs w:val="28"/>
          <w:lang w:val="uk-UA"/>
        </w:rPr>
        <w:t xml:space="preserve">друкувати свої переклади з цього твору. Лише у 1881 р. він закінчує переклад першої частини «Фауста», додавши до нього докладні коментарі.  </w:t>
      </w:r>
      <w:r w:rsidRPr="00522035">
        <w:rPr>
          <w:rFonts w:ascii="Times New Roman" w:hAnsi="Times New Roman" w:cs="Times New Roman"/>
          <w:sz w:val="28"/>
          <w:szCs w:val="28"/>
          <w:lang w:val="uk-UA"/>
        </w:rPr>
        <w:tab/>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Франко дуже цікавився розвитком чеської літератури. Він брав участь в</w:t>
      </w:r>
      <w:r w:rsidR="007A0383">
        <w:rPr>
          <w:rFonts w:ascii="Times New Roman" w:hAnsi="Times New Roman" w:cs="Times New Roman"/>
          <w:sz w:val="28"/>
          <w:szCs w:val="28"/>
          <w:lang w:val="uk-UA"/>
        </w:rPr>
        <w:t xml:space="preserve"> </w:t>
      </w:r>
      <w:r w:rsidRPr="00522035">
        <w:rPr>
          <w:rFonts w:ascii="Times New Roman" w:hAnsi="Times New Roman" w:cs="Times New Roman"/>
          <w:sz w:val="28"/>
          <w:szCs w:val="28"/>
          <w:lang w:val="uk-UA"/>
        </w:rPr>
        <w:t xml:space="preserve">роботі чеської преси, листувався з видатними чеськими літераторами, присвятив чеській літературі ряд статей і перекладів, його діяльність в галузі </w:t>
      </w:r>
      <w:proofErr w:type="spellStart"/>
      <w:r w:rsidRPr="00522035">
        <w:rPr>
          <w:rFonts w:ascii="Times New Roman" w:hAnsi="Times New Roman" w:cs="Times New Roman"/>
          <w:sz w:val="28"/>
          <w:szCs w:val="28"/>
          <w:lang w:val="uk-UA"/>
        </w:rPr>
        <w:t>чесько</w:t>
      </w:r>
      <w:proofErr w:type="spellEnd"/>
      <w:r w:rsidRPr="00522035">
        <w:rPr>
          <w:rFonts w:ascii="Times New Roman" w:hAnsi="Times New Roman" w:cs="Times New Roman"/>
          <w:sz w:val="28"/>
          <w:szCs w:val="28"/>
          <w:lang w:val="uk-UA"/>
        </w:rPr>
        <w:t xml:space="preserve">-українських </w:t>
      </w:r>
      <w:proofErr w:type="spellStart"/>
      <w:r w:rsidRPr="00522035">
        <w:rPr>
          <w:rFonts w:ascii="Times New Roman" w:hAnsi="Times New Roman" w:cs="Times New Roman"/>
          <w:sz w:val="28"/>
          <w:szCs w:val="28"/>
          <w:lang w:val="uk-UA"/>
        </w:rPr>
        <w:t>зв'язків</w:t>
      </w:r>
      <w:proofErr w:type="spellEnd"/>
      <w:r w:rsidRPr="00522035">
        <w:rPr>
          <w:rFonts w:ascii="Times New Roman" w:hAnsi="Times New Roman" w:cs="Times New Roman"/>
          <w:sz w:val="28"/>
          <w:szCs w:val="28"/>
          <w:lang w:val="uk-UA"/>
        </w:rPr>
        <w:t xml:space="preserve"> була дуже плідною. Свої статті, присвячені чеським письменникам, а також і переклади з чеських поетів і прозаїків Франко підкорив єдиній цілі — зробити чеську літературу надбанням української культури і цим сприяти розвитку і чеської, і української демократичної літератури.</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Перекладав Франко до останніх днів свого життя. Останній його переклад — стародавньої легенди з історії Риму — датовано 13 березня 1916. Загалом знав 14 мов (польську, німецьку, грецьку, латинську, старослов'янську, чеську, російську, французьку, англійську, болгарську, угорську, італійську, ідиш). Франкові переклади не обмежені конкретним часом написання оригіналів — це період від ІІІ–ІІ тис. до н. е. </w:t>
      </w:r>
      <w:r w:rsidRPr="00522035">
        <w:rPr>
          <w:rFonts w:ascii="Times New Roman" w:hAnsi="Times New Roman" w:cs="Times New Roman"/>
          <w:sz w:val="28"/>
          <w:szCs w:val="28"/>
          <w:lang w:val="uk-UA"/>
        </w:rPr>
        <w:lastRenderedPageBreak/>
        <w:t xml:space="preserve">— аж до початку ХХ ст. Перекладів авторів античної літератури у його доробку найбільше — 75 (Квінт </w:t>
      </w:r>
      <w:proofErr w:type="spellStart"/>
      <w:r w:rsidRPr="00522035">
        <w:rPr>
          <w:rFonts w:ascii="Times New Roman" w:hAnsi="Times New Roman" w:cs="Times New Roman"/>
          <w:sz w:val="28"/>
          <w:szCs w:val="28"/>
          <w:lang w:val="uk-UA"/>
        </w:rPr>
        <w:t>Курцій</w:t>
      </w:r>
      <w:proofErr w:type="spellEnd"/>
      <w:r w:rsidRPr="00522035">
        <w:rPr>
          <w:rFonts w:ascii="Times New Roman" w:hAnsi="Times New Roman" w:cs="Times New Roman"/>
          <w:sz w:val="28"/>
          <w:szCs w:val="28"/>
          <w:lang w:val="uk-UA"/>
        </w:rPr>
        <w:t xml:space="preserve"> Руф, Платон, </w:t>
      </w:r>
      <w:proofErr w:type="spellStart"/>
      <w:r w:rsidRPr="00522035">
        <w:rPr>
          <w:rFonts w:ascii="Times New Roman" w:hAnsi="Times New Roman" w:cs="Times New Roman"/>
          <w:sz w:val="28"/>
          <w:szCs w:val="28"/>
          <w:lang w:val="uk-UA"/>
        </w:rPr>
        <w:t>Сапфо,Арістофан</w:t>
      </w:r>
      <w:proofErr w:type="spellEnd"/>
      <w:r w:rsidRPr="00522035">
        <w:rPr>
          <w:rFonts w:ascii="Times New Roman" w:hAnsi="Times New Roman" w:cs="Times New Roman"/>
          <w:sz w:val="28"/>
          <w:szCs w:val="28"/>
          <w:lang w:val="uk-UA"/>
        </w:rPr>
        <w:t xml:space="preserve">, </w:t>
      </w:r>
      <w:proofErr w:type="spellStart"/>
      <w:r w:rsidRPr="00522035">
        <w:rPr>
          <w:rFonts w:ascii="Times New Roman" w:hAnsi="Times New Roman" w:cs="Times New Roman"/>
          <w:sz w:val="28"/>
          <w:szCs w:val="28"/>
          <w:lang w:val="uk-UA"/>
        </w:rPr>
        <w:t>Менандрта</w:t>
      </w:r>
      <w:proofErr w:type="spellEnd"/>
      <w:r w:rsidRPr="00522035">
        <w:rPr>
          <w:rFonts w:ascii="Times New Roman" w:hAnsi="Times New Roman" w:cs="Times New Roman"/>
          <w:sz w:val="28"/>
          <w:szCs w:val="28"/>
          <w:lang w:val="uk-UA"/>
        </w:rPr>
        <w:t xml:space="preserve"> ін.). </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Перекладацька діяльність Франка охоплює творчість різних народів та епох: староруські, староанглійські, старогрецькі, староіндійські, </w:t>
      </w:r>
      <w:proofErr w:type="spellStart"/>
      <w:r w:rsidRPr="00522035">
        <w:rPr>
          <w:rFonts w:ascii="Times New Roman" w:hAnsi="Times New Roman" w:cs="Times New Roman"/>
          <w:sz w:val="28"/>
          <w:szCs w:val="28"/>
          <w:lang w:val="uk-UA"/>
        </w:rPr>
        <w:t>староісландські</w:t>
      </w:r>
      <w:proofErr w:type="spellEnd"/>
      <w:r w:rsidRPr="00522035">
        <w:rPr>
          <w:rFonts w:ascii="Times New Roman" w:hAnsi="Times New Roman" w:cs="Times New Roman"/>
          <w:sz w:val="28"/>
          <w:szCs w:val="28"/>
          <w:lang w:val="uk-UA"/>
        </w:rPr>
        <w:t xml:space="preserve">, </w:t>
      </w:r>
      <w:proofErr w:type="spellStart"/>
      <w:r w:rsidRPr="00522035">
        <w:rPr>
          <w:rFonts w:ascii="Times New Roman" w:hAnsi="Times New Roman" w:cs="Times New Roman"/>
          <w:sz w:val="28"/>
          <w:szCs w:val="28"/>
          <w:lang w:val="uk-UA"/>
        </w:rPr>
        <w:t>старонімецькі</w:t>
      </w:r>
      <w:proofErr w:type="spellEnd"/>
      <w:r w:rsidRPr="00522035">
        <w:rPr>
          <w:rFonts w:ascii="Times New Roman" w:hAnsi="Times New Roman" w:cs="Times New Roman"/>
          <w:sz w:val="28"/>
          <w:szCs w:val="28"/>
          <w:lang w:val="uk-UA"/>
        </w:rPr>
        <w:t xml:space="preserve">, </w:t>
      </w:r>
      <w:proofErr w:type="spellStart"/>
      <w:r w:rsidRPr="00522035">
        <w:rPr>
          <w:rFonts w:ascii="Times New Roman" w:hAnsi="Times New Roman" w:cs="Times New Roman"/>
          <w:sz w:val="28"/>
          <w:szCs w:val="28"/>
          <w:lang w:val="uk-UA"/>
        </w:rPr>
        <w:t>староугорські</w:t>
      </w:r>
      <w:proofErr w:type="spellEnd"/>
      <w:r w:rsidRPr="00522035">
        <w:rPr>
          <w:rFonts w:ascii="Times New Roman" w:hAnsi="Times New Roman" w:cs="Times New Roman"/>
          <w:sz w:val="28"/>
          <w:szCs w:val="28"/>
          <w:lang w:val="uk-UA"/>
        </w:rPr>
        <w:t xml:space="preserve">, </w:t>
      </w:r>
      <w:proofErr w:type="spellStart"/>
      <w:r w:rsidRPr="00522035">
        <w:rPr>
          <w:rFonts w:ascii="Times New Roman" w:hAnsi="Times New Roman" w:cs="Times New Roman"/>
          <w:sz w:val="28"/>
          <w:szCs w:val="28"/>
          <w:lang w:val="uk-UA"/>
        </w:rPr>
        <w:t>старошотландські</w:t>
      </w:r>
      <w:proofErr w:type="spellEnd"/>
      <w:r w:rsidRPr="00522035">
        <w:rPr>
          <w:rFonts w:ascii="Times New Roman" w:hAnsi="Times New Roman" w:cs="Times New Roman"/>
          <w:sz w:val="28"/>
          <w:szCs w:val="28"/>
          <w:lang w:val="uk-UA"/>
        </w:rPr>
        <w:t xml:space="preserve">, </w:t>
      </w:r>
      <w:proofErr w:type="spellStart"/>
      <w:r w:rsidRPr="00522035">
        <w:rPr>
          <w:rFonts w:ascii="Times New Roman" w:hAnsi="Times New Roman" w:cs="Times New Roman"/>
          <w:sz w:val="28"/>
          <w:szCs w:val="28"/>
          <w:lang w:val="uk-UA"/>
        </w:rPr>
        <w:t>старонорвезькі</w:t>
      </w:r>
      <w:proofErr w:type="spellEnd"/>
      <w:r w:rsidRPr="00522035">
        <w:rPr>
          <w:rFonts w:ascii="Times New Roman" w:hAnsi="Times New Roman" w:cs="Times New Roman"/>
          <w:sz w:val="28"/>
          <w:szCs w:val="28"/>
          <w:lang w:val="uk-UA"/>
        </w:rPr>
        <w:t xml:space="preserve"> словесні пам'ятки; албанські, болгарські, єврейські, італійські, іспанські, чеські, </w:t>
      </w:r>
      <w:proofErr w:type="spellStart"/>
      <w:r w:rsidRPr="00522035">
        <w:rPr>
          <w:rFonts w:ascii="Times New Roman" w:hAnsi="Times New Roman" w:cs="Times New Roman"/>
          <w:sz w:val="28"/>
          <w:szCs w:val="28"/>
          <w:lang w:val="uk-UA"/>
        </w:rPr>
        <w:t>сербо</w:t>
      </w:r>
      <w:proofErr w:type="spellEnd"/>
      <w:r w:rsidRPr="00522035">
        <w:rPr>
          <w:rFonts w:ascii="Times New Roman" w:hAnsi="Times New Roman" w:cs="Times New Roman"/>
          <w:sz w:val="28"/>
          <w:szCs w:val="28"/>
          <w:lang w:val="uk-UA"/>
        </w:rPr>
        <w:t xml:space="preserve">-хорватські, </w:t>
      </w:r>
      <w:proofErr w:type="spellStart"/>
      <w:r w:rsidRPr="00522035">
        <w:rPr>
          <w:rFonts w:ascii="Times New Roman" w:hAnsi="Times New Roman" w:cs="Times New Roman"/>
          <w:sz w:val="28"/>
          <w:szCs w:val="28"/>
          <w:lang w:val="uk-UA"/>
        </w:rPr>
        <w:t>боснійсько-герцеговинські</w:t>
      </w:r>
      <w:proofErr w:type="spellEnd"/>
      <w:r w:rsidRPr="00522035">
        <w:rPr>
          <w:rFonts w:ascii="Times New Roman" w:hAnsi="Times New Roman" w:cs="Times New Roman"/>
          <w:sz w:val="28"/>
          <w:szCs w:val="28"/>
          <w:lang w:val="uk-UA"/>
        </w:rPr>
        <w:t xml:space="preserve">, польські, португальські, румунські, китайські, німецькі народні пісні, санскритський епос, вавилонські гімни, біблійні легенди, єгипетські казки, твори античних письменників і співців епохи Відродження, зразки польської, російської, чеської, словацької, сербської, австрійської, австралійської, англійської, американської, французької, угорської, німецької, швейцарської, італійської, шведської, норвезької літератур. </w:t>
      </w:r>
    </w:p>
    <w:p w:rsidR="00522035" w:rsidRPr="00522035" w:rsidRDefault="00522035" w:rsidP="007A0383">
      <w:pPr>
        <w:spacing w:line="264" w:lineRule="auto"/>
        <w:ind w:firstLine="567"/>
        <w:jc w:val="both"/>
        <w:rPr>
          <w:rFonts w:ascii="Times New Roman" w:hAnsi="Times New Roman" w:cs="Times New Roman"/>
          <w:sz w:val="28"/>
          <w:szCs w:val="28"/>
          <w:lang w:val="uk-UA"/>
        </w:rPr>
      </w:pPr>
      <w:r w:rsidRPr="00522035">
        <w:rPr>
          <w:rFonts w:ascii="Times New Roman" w:hAnsi="Times New Roman" w:cs="Times New Roman"/>
          <w:sz w:val="28"/>
          <w:szCs w:val="28"/>
          <w:lang w:val="uk-UA"/>
        </w:rPr>
        <w:t xml:space="preserve">Здебільшого Франко супроводжував свої та чужі переклади власними історичними та бібліографічними коментарями, подекуди й цілими розвідками про конкретну епоху, коли творив той чи інший автор, про значення твору для світової літератури, про труднощі перекладу, тощо.  Інколи разом із художніми творами перекладав і вступні статті та коментарі до них (передмова Г.-К.-Ш. </w:t>
      </w:r>
      <w:proofErr w:type="spellStart"/>
      <w:r w:rsidRPr="00522035">
        <w:rPr>
          <w:rFonts w:ascii="Times New Roman" w:hAnsi="Times New Roman" w:cs="Times New Roman"/>
          <w:sz w:val="28"/>
          <w:szCs w:val="28"/>
          <w:lang w:val="uk-UA"/>
        </w:rPr>
        <w:t>Масперо</w:t>
      </w:r>
      <w:proofErr w:type="spellEnd"/>
      <w:r w:rsidRPr="00522035">
        <w:rPr>
          <w:rFonts w:ascii="Times New Roman" w:hAnsi="Times New Roman" w:cs="Times New Roman"/>
          <w:sz w:val="28"/>
          <w:szCs w:val="28"/>
          <w:lang w:val="uk-UA"/>
        </w:rPr>
        <w:t xml:space="preserve">, коментар Е. </w:t>
      </w:r>
      <w:proofErr w:type="spellStart"/>
      <w:r w:rsidRPr="00522035">
        <w:rPr>
          <w:rFonts w:ascii="Times New Roman" w:hAnsi="Times New Roman" w:cs="Times New Roman"/>
          <w:sz w:val="28"/>
          <w:szCs w:val="28"/>
          <w:lang w:val="uk-UA"/>
        </w:rPr>
        <w:t>Коскена</w:t>
      </w:r>
      <w:proofErr w:type="spellEnd"/>
      <w:r w:rsidRPr="00522035">
        <w:rPr>
          <w:rFonts w:ascii="Times New Roman" w:hAnsi="Times New Roman" w:cs="Times New Roman"/>
          <w:sz w:val="28"/>
          <w:szCs w:val="28"/>
          <w:lang w:val="uk-UA"/>
        </w:rPr>
        <w:t xml:space="preserve"> до єгипетських казок).</w:t>
      </w:r>
    </w:p>
    <w:p w:rsidR="00522035" w:rsidRPr="00522035" w:rsidRDefault="00522035" w:rsidP="00522035">
      <w:pPr>
        <w:ind w:firstLine="567"/>
        <w:jc w:val="both"/>
        <w:rPr>
          <w:rFonts w:ascii="Times New Roman" w:hAnsi="Times New Roman" w:cs="Times New Roman"/>
          <w:sz w:val="28"/>
          <w:szCs w:val="28"/>
          <w:lang w:val="uk-UA"/>
        </w:rPr>
      </w:pPr>
    </w:p>
    <w:p w:rsidR="00345B8A" w:rsidRDefault="00345B8A" w:rsidP="00522035">
      <w:pPr>
        <w:ind w:firstLine="567"/>
        <w:jc w:val="center"/>
        <w:rPr>
          <w:rFonts w:ascii="Times New Roman" w:hAnsi="Times New Roman" w:cs="Times New Roman"/>
          <w:b/>
          <w:sz w:val="28"/>
          <w:szCs w:val="28"/>
          <w:lang w:val="uk-UA"/>
        </w:rPr>
      </w:pPr>
    </w:p>
    <w:p w:rsidR="00522035" w:rsidRPr="00522035" w:rsidRDefault="00522035" w:rsidP="00522035">
      <w:pPr>
        <w:ind w:firstLine="567"/>
        <w:jc w:val="center"/>
        <w:rPr>
          <w:rFonts w:ascii="Times New Roman" w:hAnsi="Times New Roman" w:cs="Times New Roman"/>
          <w:b/>
          <w:sz w:val="28"/>
          <w:szCs w:val="28"/>
          <w:lang w:val="uk-UA"/>
        </w:rPr>
      </w:pPr>
      <w:r w:rsidRPr="00522035">
        <w:rPr>
          <w:rFonts w:ascii="Times New Roman" w:hAnsi="Times New Roman" w:cs="Times New Roman"/>
          <w:b/>
          <w:sz w:val="28"/>
          <w:szCs w:val="28"/>
          <w:lang w:val="uk-UA"/>
        </w:rPr>
        <w:t>Список літератури</w:t>
      </w:r>
    </w:p>
    <w:p w:rsidR="00522035" w:rsidRPr="00475C54" w:rsidRDefault="00522035" w:rsidP="00CA20A7">
      <w:pPr>
        <w:tabs>
          <w:tab w:val="left" w:pos="426"/>
        </w:tabs>
        <w:spacing w:line="264" w:lineRule="auto"/>
        <w:ind w:left="66"/>
        <w:jc w:val="right"/>
        <w:rPr>
          <w:rFonts w:ascii="Times New Roman" w:hAnsi="Times New Roman" w:cs="Times New Roman"/>
          <w:sz w:val="28"/>
          <w:szCs w:val="28"/>
          <w:lang w:val="uk-UA"/>
        </w:rPr>
      </w:pPr>
      <w:r w:rsidRPr="00475C54">
        <w:rPr>
          <w:rFonts w:ascii="Times New Roman" w:hAnsi="Times New Roman" w:cs="Times New Roman"/>
          <w:sz w:val="28"/>
          <w:szCs w:val="28"/>
          <w:lang w:val="uk-UA"/>
        </w:rPr>
        <w:t xml:space="preserve"> Арват Ф. С. </w:t>
      </w:r>
      <w:r w:rsidR="00475C54" w:rsidRPr="00475C54">
        <w:rPr>
          <w:rFonts w:ascii="Times New Roman" w:hAnsi="Times New Roman" w:cs="Times New Roman"/>
          <w:sz w:val="28"/>
          <w:szCs w:val="28"/>
          <w:lang w:val="uk-UA"/>
        </w:rPr>
        <w:t>Василь</w:t>
      </w:r>
      <w:r w:rsidRPr="00475C54">
        <w:rPr>
          <w:rFonts w:ascii="Times New Roman" w:hAnsi="Times New Roman" w:cs="Times New Roman"/>
          <w:sz w:val="28"/>
          <w:szCs w:val="28"/>
          <w:lang w:val="uk-UA"/>
        </w:rPr>
        <w:t xml:space="preserve"> Франко - теоретик перекладу: (лекції із спецкурсу «З історії українського перекладу»)/Ф.С. Арват. - Чернівці:Чернівец. держ. ун-т., 1989. - 38 с.</w:t>
      </w:r>
    </w:p>
    <w:p w:rsidR="00522035" w:rsidRPr="00CA20A7" w:rsidRDefault="00522035" w:rsidP="00CA20A7">
      <w:pPr>
        <w:tabs>
          <w:tab w:val="left" w:pos="426"/>
        </w:tabs>
        <w:spacing w:line="264" w:lineRule="auto"/>
        <w:ind w:left="66"/>
        <w:jc w:val="right"/>
        <w:rPr>
          <w:rFonts w:ascii="Times New Roman" w:hAnsi="Times New Roman" w:cs="Times New Roman"/>
          <w:sz w:val="28"/>
          <w:szCs w:val="28"/>
        </w:rPr>
      </w:pPr>
      <w:proofErr w:type="spellStart"/>
      <w:r w:rsidRPr="00CA20A7">
        <w:rPr>
          <w:rFonts w:ascii="Times New Roman" w:hAnsi="Times New Roman" w:cs="Times New Roman"/>
          <w:sz w:val="28"/>
          <w:szCs w:val="28"/>
        </w:rPr>
        <w:t>Бабяк</w:t>
      </w:r>
      <w:proofErr w:type="spellEnd"/>
      <w:r w:rsidRPr="00CA20A7">
        <w:rPr>
          <w:rFonts w:ascii="Times New Roman" w:hAnsi="Times New Roman" w:cs="Times New Roman"/>
          <w:sz w:val="28"/>
          <w:szCs w:val="28"/>
        </w:rPr>
        <w:t xml:space="preserve"> П. Л. Наукова творчість І. Франка, </w:t>
      </w:r>
      <w:proofErr w:type="spellStart"/>
      <w:r w:rsidRPr="00CA20A7">
        <w:rPr>
          <w:rFonts w:ascii="Times New Roman" w:hAnsi="Times New Roman" w:cs="Times New Roman"/>
          <w:sz w:val="28"/>
          <w:szCs w:val="28"/>
        </w:rPr>
        <w:t>базована</w:t>
      </w:r>
      <w:proofErr w:type="spellEnd"/>
      <w:r w:rsidRPr="00CA20A7">
        <w:rPr>
          <w:rFonts w:ascii="Times New Roman" w:hAnsi="Times New Roman" w:cs="Times New Roman"/>
          <w:sz w:val="28"/>
          <w:szCs w:val="28"/>
        </w:rPr>
        <w:t xml:space="preserve"> на </w:t>
      </w:r>
      <w:proofErr w:type="spellStart"/>
      <w:r w:rsidRPr="00CA20A7">
        <w:rPr>
          <w:rFonts w:ascii="Times New Roman" w:hAnsi="Times New Roman" w:cs="Times New Roman"/>
          <w:sz w:val="28"/>
          <w:szCs w:val="28"/>
        </w:rPr>
        <w:t>старожидівському</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письменстві</w:t>
      </w:r>
      <w:proofErr w:type="spellEnd"/>
      <w:r w:rsidRPr="00CA20A7">
        <w:rPr>
          <w:rFonts w:ascii="Times New Roman" w:hAnsi="Times New Roman" w:cs="Times New Roman"/>
          <w:sz w:val="28"/>
          <w:szCs w:val="28"/>
        </w:rPr>
        <w:t xml:space="preserve"> та </w:t>
      </w:r>
      <w:proofErr w:type="spellStart"/>
      <w:r w:rsidRPr="00CA20A7">
        <w:rPr>
          <w:rFonts w:ascii="Times New Roman" w:hAnsi="Times New Roman" w:cs="Times New Roman"/>
          <w:sz w:val="28"/>
          <w:szCs w:val="28"/>
        </w:rPr>
        <w:t>біблійних</w:t>
      </w:r>
      <w:proofErr w:type="spellEnd"/>
      <w:r w:rsidRPr="00CA20A7">
        <w:rPr>
          <w:rFonts w:ascii="Times New Roman" w:hAnsi="Times New Roman" w:cs="Times New Roman"/>
          <w:sz w:val="28"/>
          <w:szCs w:val="28"/>
        </w:rPr>
        <w:t xml:space="preserve"> мотивах/</w:t>
      </w:r>
      <w:proofErr w:type="spellStart"/>
      <w:r w:rsidRPr="00CA20A7">
        <w:rPr>
          <w:rFonts w:ascii="Times New Roman" w:hAnsi="Times New Roman" w:cs="Times New Roman"/>
          <w:sz w:val="28"/>
          <w:szCs w:val="28"/>
        </w:rPr>
        <w:t>Бабяк</w:t>
      </w:r>
      <w:proofErr w:type="spellEnd"/>
      <w:r w:rsidRPr="00CA20A7">
        <w:rPr>
          <w:rFonts w:ascii="Times New Roman" w:hAnsi="Times New Roman" w:cs="Times New Roman"/>
          <w:sz w:val="28"/>
          <w:szCs w:val="28"/>
        </w:rPr>
        <w:t xml:space="preserve"> П.// Визвольний шлях. - К., 1987. - №2.- С. 24-29.</w:t>
      </w:r>
    </w:p>
    <w:p w:rsidR="00522035" w:rsidRPr="00CA20A7" w:rsidRDefault="00522035" w:rsidP="00CA20A7">
      <w:pPr>
        <w:tabs>
          <w:tab w:val="left" w:pos="426"/>
        </w:tabs>
        <w:spacing w:line="264" w:lineRule="auto"/>
        <w:ind w:left="66"/>
        <w:jc w:val="right"/>
        <w:rPr>
          <w:rFonts w:ascii="Times New Roman" w:hAnsi="Times New Roman" w:cs="Times New Roman"/>
          <w:sz w:val="28"/>
          <w:szCs w:val="28"/>
        </w:rPr>
      </w:pPr>
      <w:proofErr w:type="spellStart"/>
      <w:r w:rsidRPr="00CA20A7">
        <w:rPr>
          <w:rFonts w:ascii="Times New Roman" w:hAnsi="Times New Roman" w:cs="Times New Roman"/>
          <w:sz w:val="28"/>
          <w:szCs w:val="28"/>
        </w:rPr>
        <w:t>Бендзар</w:t>
      </w:r>
      <w:proofErr w:type="spellEnd"/>
      <w:r w:rsidRPr="00CA20A7">
        <w:rPr>
          <w:rFonts w:ascii="Times New Roman" w:hAnsi="Times New Roman" w:cs="Times New Roman"/>
          <w:sz w:val="28"/>
          <w:szCs w:val="28"/>
        </w:rPr>
        <w:t xml:space="preserve"> Б. П. </w:t>
      </w:r>
      <w:proofErr w:type="spellStart"/>
      <w:r w:rsidRPr="00CA20A7">
        <w:rPr>
          <w:rFonts w:ascii="Times New Roman" w:hAnsi="Times New Roman" w:cs="Times New Roman"/>
          <w:sz w:val="28"/>
          <w:szCs w:val="28"/>
        </w:rPr>
        <w:t>Поетична</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спадщина</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І.Франка</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німецькою</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мовою</w:t>
      </w:r>
      <w:proofErr w:type="spellEnd"/>
      <w:r w:rsidRPr="00CA20A7">
        <w:rPr>
          <w:rFonts w:ascii="Times New Roman" w:hAnsi="Times New Roman" w:cs="Times New Roman"/>
          <w:sz w:val="28"/>
          <w:szCs w:val="28"/>
        </w:rPr>
        <w:t xml:space="preserve">/Б.П. </w:t>
      </w:r>
      <w:proofErr w:type="spellStart"/>
      <w:r w:rsidRPr="00CA20A7">
        <w:rPr>
          <w:rFonts w:ascii="Times New Roman" w:hAnsi="Times New Roman" w:cs="Times New Roman"/>
          <w:sz w:val="28"/>
          <w:szCs w:val="28"/>
        </w:rPr>
        <w:t>Бендзар</w:t>
      </w:r>
      <w:proofErr w:type="spellEnd"/>
      <w:r w:rsidRPr="00CA20A7">
        <w:rPr>
          <w:rFonts w:ascii="Times New Roman" w:hAnsi="Times New Roman" w:cs="Times New Roman"/>
          <w:sz w:val="28"/>
          <w:szCs w:val="28"/>
        </w:rPr>
        <w:t>//</w:t>
      </w:r>
      <w:proofErr w:type="spellStart"/>
      <w:r w:rsidRPr="00CA20A7">
        <w:rPr>
          <w:rFonts w:ascii="Times New Roman" w:hAnsi="Times New Roman" w:cs="Times New Roman"/>
          <w:sz w:val="28"/>
          <w:szCs w:val="28"/>
        </w:rPr>
        <w:t>Українське</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літературознавство</w:t>
      </w:r>
      <w:proofErr w:type="gramStart"/>
      <w:r w:rsidRPr="00CA20A7">
        <w:rPr>
          <w:rFonts w:ascii="Times New Roman" w:hAnsi="Times New Roman" w:cs="Times New Roman"/>
          <w:sz w:val="28"/>
          <w:szCs w:val="28"/>
        </w:rPr>
        <w:t>:Р</w:t>
      </w:r>
      <w:proofErr w:type="gramEnd"/>
      <w:r w:rsidRPr="00CA20A7">
        <w:rPr>
          <w:rFonts w:ascii="Times New Roman" w:hAnsi="Times New Roman" w:cs="Times New Roman"/>
          <w:sz w:val="28"/>
          <w:szCs w:val="28"/>
        </w:rPr>
        <w:t>еспубліканський</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міжвідомчий</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збірник</w:t>
      </w:r>
      <w:proofErr w:type="spellEnd"/>
      <w:r w:rsidRPr="00CA20A7">
        <w:rPr>
          <w:rFonts w:ascii="Times New Roman" w:hAnsi="Times New Roman" w:cs="Times New Roman"/>
          <w:sz w:val="28"/>
          <w:szCs w:val="28"/>
        </w:rPr>
        <w:t xml:space="preserve">. </w:t>
      </w:r>
      <w:r w:rsidR="00475C54">
        <w:rPr>
          <w:rFonts w:ascii="Times New Roman" w:hAnsi="Times New Roman" w:cs="Times New Roman"/>
          <w:sz w:val="28"/>
          <w:szCs w:val="28"/>
        </w:rPr>
        <w:t>Василь</w:t>
      </w:r>
      <w:r w:rsidRPr="00CA20A7">
        <w:rPr>
          <w:rFonts w:ascii="Times New Roman" w:hAnsi="Times New Roman" w:cs="Times New Roman"/>
          <w:sz w:val="28"/>
          <w:szCs w:val="28"/>
        </w:rPr>
        <w:t xml:space="preserve"> Франко. Статті і матеріали. - Львів</w:t>
      </w:r>
      <w:proofErr w:type="gramStart"/>
      <w:r w:rsidRPr="00CA20A7">
        <w:rPr>
          <w:rFonts w:ascii="Times New Roman" w:hAnsi="Times New Roman" w:cs="Times New Roman"/>
          <w:sz w:val="28"/>
          <w:szCs w:val="28"/>
        </w:rPr>
        <w:t xml:space="preserve"> :</w:t>
      </w:r>
      <w:proofErr w:type="gramEnd"/>
      <w:r w:rsidRPr="00CA20A7">
        <w:rPr>
          <w:rFonts w:ascii="Times New Roman" w:hAnsi="Times New Roman" w:cs="Times New Roman"/>
          <w:sz w:val="28"/>
          <w:szCs w:val="28"/>
        </w:rPr>
        <w:t xml:space="preserve"> Вид-во Львів. ун-ту, 1981. - </w:t>
      </w:r>
      <w:proofErr w:type="spellStart"/>
      <w:r w:rsidRPr="00CA20A7">
        <w:rPr>
          <w:rFonts w:ascii="Times New Roman" w:hAnsi="Times New Roman" w:cs="Times New Roman"/>
          <w:sz w:val="28"/>
          <w:szCs w:val="28"/>
        </w:rPr>
        <w:t>Вип</w:t>
      </w:r>
      <w:proofErr w:type="spellEnd"/>
      <w:r w:rsidRPr="00CA20A7">
        <w:rPr>
          <w:rFonts w:ascii="Times New Roman" w:hAnsi="Times New Roman" w:cs="Times New Roman"/>
          <w:sz w:val="28"/>
          <w:szCs w:val="28"/>
        </w:rPr>
        <w:t>. 14. - С. 46-51.</w:t>
      </w:r>
    </w:p>
    <w:p w:rsidR="00522035" w:rsidRPr="00CA20A7" w:rsidRDefault="00522035"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Весна М. П. Роль чинника часу у перекладі (на матеріалі першого монологу Фауста з однойменної драми Й. В. Гете)/Весна М. П.//ДУ «Львівська полі</w:t>
      </w:r>
      <w:proofErr w:type="gramStart"/>
      <w:r w:rsidRPr="00CA20A7">
        <w:rPr>
          <w:rFonts w:ascii="Times New Roman" w:hAnsi="Times New Roman" w:cs="Times New Roman"/>
          <w:sz w:val="28"/>
          <w:szCs w:val="28"/>
        </w:rPr>
        <w:t>техн</w:t>
      </w:r>
      <w:proofErr w:type="gramEnd"/>
      <w:r w:rsidRPr="00CA20A7">
        <w:rPr>
          <w:rFonts w:ascii="Times New Roman" w:hAnsi="Times New Roman" w:cs="Times New Roman"/>
          <w:sz w:val="28"/>
          <w:szCs w:val="28"/>
        </w:rPr>
        <w:t>іка». - № 55. - Львів, 2000. - с. 90-96.</w:t>
      </w:r>
    </w:p>
    <w:p w:rsidR="00522035" w:rsidRPr="00CA20A7" w:rsidRDefault="00522035" w:rsidP="00CA20A7">
      <w:pPr>
        <w:tabs>
          <w:tab w:val="left" w:pos="426"/>
        </w:tabs>
        <w:spacing w:line="264" w:lineRule="auto"/>
        <w:ind w:left="66"/>
        <w:jc w:val="right"/>
        <w:rPr>
          <w:rFonts w:ascii="Times New Roman" w:hAnsi="Times New Roman" w:cs="Times New Roman"/>
          <w:sz w:val="28"/>
          <w:szCs w:val="28"/>
        </w:rPr>
      </w:pPr>
      <w:proofErr w:type="spellStart"/>
      <w:r w:rsidRPr="00CA20A7">
        <w:rPr>
          <w:rFonts w:ascii="Times New Roman" w:hAnsi="Times New Roman" w:cs="Times New Roman"/>
          <w:sz w:val="28"/>
          <w:szCs w:val="28"/>
        </w:rPr>
        <w:t>Зорівчак</w:t>
      </w:r>
      <w:proofErr w:type="spellEnd"/>
      <w:r w:rsidRPr="00CA20A7">
        <w:rPr>
          <w:rFonts w:ascii="Times New Roman" w:hAnsi="Times New Roman" w:cs="Times New Roman"/>
          <w:sz w:val="28"/>
          <w:szCs w:val="28"/>
        </w:rPr>
        <w:t xml:space="preserve"> Р. П. </w:t>
      </w:r>
      <w:r w:rsidR="00475C54">
        <w:rPr>
          <w:rFonts w:ascii="Times New Roman" w:hAnsi="Times New Roman" w:cs="Times New Roman"/>
          <w:sz w:val="28"/>
          <w:szCs w:val="28"/>
        </w:rPr>
        <w:t>Василь</w:t>
      </w:r>
      <w:r w:rsidRPr="00CA20A7">
        <w:rPr>
          <w:rFonts w:ascii="Times New Roman" w:hAnsi="Times New Roman" w:cs="Times New Roman"/>
          <w:sz w:val="28"/>
          <w:szCs w:val="28"/>
        </w:rPr>
        <w:t xml:space="preserve"> Франко як </w:t>
      </w:r>
      <w:proofErr w:type="spellStart"/>
      <w:r w:rsidRPr="00CA20A7">
        <w:rPr>
          <w:rFonts w:ascii="Times New Roman" w:hAnsi="Times New Roman" w:cs="Times New Roman"/>
          <w:sz w:val="28"/>
          <w:szCs w:val="28"/>
        </w:rPr>
        <w:t>перекладознавець</w:t>
      </w:r>
      <w:proofErr w:type="spellEnd"/>
      <w:r w:rsidRPr="00CA20A7">
        <w:rPr>
          <w:rFonts w:ascii="Times New Roman" w:hAnsi="Times New Roman" w:cs="Times New Roman"/>
          <w:sz w:val="28"/>
          <w:szCs w:val="28"/>
        </w:rPr>
        <w:t xml:space="preserve">: до 125-річчя </w:t>
      </w:r>
      <w:proofErr w:type="spellStart"/>
      <w:r w:rsidRPr="00CA20A7">
        <w:rPr>
          <w:rFonts w:ascii="Times New Roman" w:hAnsi="Times New Roman" w:cs="Times New Roman"/>
          <w:sz w:val="28"/>
          <w:szCs w:val="28"/>
        </w:rPr>
        <w:t>віддня</w:t>
      </w:r>
      <w:proofErr w:type="spellEnd"/>
      <w:r w:rsidRPr="00CA20A7">
        <w:rPr>
          <w:rFonts w:ascii="Times New Roman" w:hAnsi="Times New Roman" w:cs="Times New Roman"/>
          <w:sz w:val="28"/>
          <w:szCs w:val="28"/>
        </w:rPr>
        <w:t xml:space="preserve"> народження / Р. </w:t>
      </w:r>
      <w:proofErr w:type="spellStart"/>
      <w:r w:rsidRPr="00CA20A7">
        <w:rPr>
          <w:rFonts w:ascii="Times New Roman" w:hAnsi="Times New Roman" w:cs="Times New Roman"/>
          <w:sz w:val="28"/>
          <w:szCs w:val="28"/>
        </w:rPr>
        <w:t>Зорівчак</w:t>
      </w:r>
      <w:proofErr w:type="spellEnd"/>
      <w:r w:rsidRPr="00CA20A7">
        <w:rPr>
          <w:rFonts w:ascii="Times New Roman" w:hAnsi="Times New Roman" w:cs="Times New Roman"/>
          <w:sz w:val="28"/>
          <w:szCs w:val="28"/>
        </w:rPr>
        <w:t xml:space="preserve"> // </w:t>
      </w:r>
      <w:proofErr w:type="spellStart"/>
      <w:r w:rsidRPr="00CA20A7">
        <w:rPr>
          <w:rFonts w:ascii="Times New Roman" w:hAnsi="Times New Roman" w:cs="Times New Roman"/>
          <w:sz w:val="28"/>
          <w:szCs w:val="28"/>
        </w:rPr>
        <w:t>Теорія</w:t>
      </w:r>
      <w:proofErr w:type="spellEnd"/>
      <w:r w:rsidRPr="00CA20A7">
        <w:rPr>
          <w:rFonts w:ascii="Times New Roman" w:hAnsi="Times New Roman" w:cs="Times New Roman"/>
          <w:sz w:val="28"/>
          <w:szCs w:val="28"/>
        </w:rPr>
        <w:t xml:space="preserve"> і практика перекладу. - К.,98. - </w:t>
      </w:r>
      <w:proofErr w:type="spellStart"/>
      <w:r w:rsidRPr="00CA20A7">
        <w:rPr>
          <w:rFonts w:ascii="Times New Roman" w:hAnsi="Times New Roman" w:cs="Times New Roman"/>
          <w:sz w:val="28"/>
          <w:szCs w:val="28"/>
        </w:rPr>
        <w:t>Вип</w:t>
      </w:r>
      <w:proofErr w:type="spellEnd"/>
      <w:r w:rsidRPr="00CA20A7">
        <w:rPr>
          <w:rFonts w:ascii="Times New Roman" w:hAnsi="Times New Roman" w:cs="Times New Roman"/>
          <w:sz w:val="28"/>
          <w:szCs w:val="28"/>
        </w:rPr>
        <w:t>. 5. - С. 3-6. Шелковенко І. Н. Літературна спадщина І. Франка німецькою мовою / І. Н. Шелковенко//</w:t>
      </w:r>
      <w:proofErr w:type="spellStart"/>
      <w:r w:rsidRPr="00CA20A7">
        <w:rPr>
          <w:rFonts w:ascii="Times New Roman" w:hAnsi="Times New Roman" w:cs="Times New Roman"/>
          <w:sz w:val="28"/>
          <w:szCs w:val="28"/>
        </w:rPr>
        <w:t>Вічний</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революціонер</w:t>
      </w:r>
      <w:proofErr w:type="spellEnd"/>
      <w:r w:rsidRPr="00CA20A7">
        <w:rPr>
          <w:rFonts w:ascii="Times New Roman" w:hAnsi="Times New Roman" w:cs="Times New Roman"/>
          <w:sz w:val="28"/>
          <w:szCs w:val="28"/>
        </w:rPr>
        <w:t xml:space="preserve">: </w:t>
      </w:r>
      <w:proofErr w:type="spellStart"/>
      <w:proofErr w:type="gramStart"/>
      <w:r w:rsidRPr="00CA20A7">
        <w:rPr>
          <w:rFonts w:ascii="Times New Roman" w:hAnsi="Times New Roman" w:cs="Times New Roman"/>
          <w:sz w:val="28"/>
          <w:szCs w:val="28"/>
        </w:rPr>
        <w:t>Матер</w:t>
      </w:r>
      <w:proofErr w:type="gramEnd"/>
      <w:r w:rsidRPr="00CA20A7">
        <w:rPr>
          <w:rFonts w:ascii="Times New Roman" w:hAnsi="Times New Roman" w:cs="Times New Roman"/>
          <w:sz w:val="28"/>
          <w:szCs w:val="28"/>
        </w:rPr>
        <w:t>іали</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наукової</w:t>
      </w:r>
      <w:proofErr w:type="spellEnd"/>
      <w:r w:rsidRPr="00CA20A7">
        <w:rPr>
          <w:rFonts w:ascii="Times New Roman" w:hAnsi="Times New Roman" w:cs="Times New Roman"/>
          <w:sz w:val="28"/>
          <w:szCs w:val="28"/>
        </w:rPr>
        <w:t xml:space="preserve"> студентської конференції, присвяченої 150-річчю І. Я. Франка. - Одеса</w:t>
      </w:r>
      <w:proofErr w:type="gramStart"/>
      <w:r w:rsidRPr="00CA20A7">
        <w:rPr>
          <w:rFonts w:ascii="Times New Roman" w:hAnsi="Times New Roman" w:cs="Times New Roman"/>
          <w:sz w:val="28"/>
          <w:szCs w:val="28"/>
        </w:rPr>
        <w:t>:П</w:t>
      </w:r>
      <w:proofErr w:type="gramEnd"/>
      <w:r w:rsidRPr="00CA20A7">
        <w:rPr>
          <w:rFonts w:ascii="Times New Roman" w:hAnsi="Times New Roman" w:cs="Times New Roman"/>
          <w:sz w:val="28"/>
          <w:szCs w:val="28"/>
        </w:rPr>
        <w:t>ДПУ,2007. - С.25-28.</w:t>
      </w:r>
    </w:p>
    <w:p w:rsidR="00BA6C16" w:rsidRDefault="00BA6C16" w:rsidP="00522035">
      <w:pPr>
        <w:ind w:firstLine="567"/>
        <w:jc w:val="both"/>
        <w:rPr>
          <w:rFonts w:ascii="Times New Roman" w:hAnsi="Times New Roman" w:cs="Times New Roman"/>
          <w:iCs/>
          <w:sz w:val="28"/>
          <w:szCs w:val="28"/>
          <w:lang w:val="uk-UA"/>
        </w:rPr>
      </w:pPr>
    </w:p>
    <w:p w:rsidR="00BA6C16" w:rsidRPr="007A0383" w:rsidRDefault="00BA6C16" w:rsidP="007A0383">
      <w:pPr>
        <w:jc w:val="right"/>
        <w:rPr>
          <w:rFonts w:ascii="Times New Roman" w:hAnsi="Times New Roman" w:cs="Times New Roman"/>
          <w:i/>
          <w:sz w:val="28"/>
          <w:szCs w:val="28"/>
          <w:lang w:val="uk-UA"/>
        </w:rPr>
      </w:pPr>
    </w:p>
    <w:p w:rsidR="00981B5C" w:rsidRDefault="00981B5C" w:rsidP="007A0383">
      <w:pPr>
        <w:jc w:val="right"/>
        <w:rPr>
          <w:rFonts w:ascii="Times New Roman" w:hAnsi="Times New Roman" w:cs="Times New Roman"/>
          <w:i/>
          <w:sz w:val="28"/>
          <w:szCs w:val="28"/>
          <w:lang w:val="uk-UA"/>
        </w:rPr>
      </w:pPr>
    </w:p>
    <w:p w:rsidR="00345B8A" w:rsidRPr="00345B8A" w:rsidRDefault="00475C54" w:rsidP="00345B8A">
      <w:pPr>
        <w:pStyle w:val="af0"/>
        <w:rPr>
          <w:color w:val="auto"/>
        </w:rPr>
      </w:pPr>
      <w:r>
        <w:rPr>
          <w:color w:val="auto"/>
        </w:rPr>
        <w:lastRenderedPageBreak/>
        <w:t>ВАСИЛЬ</w:t>
      </w:r>
      <w:r w:rsidR="00345B8A" w:rsidRPr="00345B8A">
        <w:rPr>
          <w:color w:val="auto"/>
        </w:rPr>
        <w:t xml:space="preserve"> ФРАНКО – ПЕРЕКЛАДАЧ ТА ПЕРЕКЛАДОЗНАВЕЦЬ</w:t>
      </w:r>
    </w:p>
    <w:p w:rsidR="00345B8A" w:rsidRDefault="00345B8A" w:rsidP="00345B8A">
      <w:pPr>
        <w:jc w:val="center"/>
        <w:rPr>
          <w:rFonts w:ascii="Times New Roman" w:hAnsi="Times New Roman" w:cs="Times New Roman"/>
          <w:b/>
          <w:sz w:val="28"/>
          <w:szCs w:val="28"/>
          <w:lang w:val="uk-UA"/>
        </w:rPr>
      </w:pPr>
    </w:p>
    <w:p w:rsidR="00BA6C16" w:rsidRPr="00345B8A" w:rsidRDefault="00BA6C16" w:rsidP="00345B8A">
      <w:pPr>
        <w:jc w:val="center"/>
        <w:rPr>
          <w:rFonts w:ascii="Times New Roman" w:hAnsi="Times New Roman" w:cs="Times New Roman"/>
          <w:b/>
          <w:sz w:val="28"/>
          <w:szCs w:val="26"/>
          <w:lang w:val="uk-UA"/>
        </w:rPr>
      </w:pPr>
      <w:proofErr w:type="spellStart"/>
      <w:r w:rsidRPr="00345B8A">
        <w:rPr>
          <w:rFonts w:ascii="Times New Roman" w:hAnsi="Times New Roman" w:cs="Times New Roman"/>
          <w:b/>
          <w:sz w:val="28"/>
          <w:szCs w:val="28"/>
          <w:lang w:val="uk-UA"/>
        </w:rPr>
        <w:t>Чупак</w:t>
      </w:r>
      <w:proofErr w:type="spellEnd"/>
      <w:r w:rsidRPr="00345B8A">
        <w:rPr>
          <w:rFonts w:ascii="Times New Roman" w:hAnsi="Times New Roman" w:cs="Times New Roman"/>
          <w:b/>
          <w:sz w:val="28"/>
          <w:szCs w:val="28"/>
          <w:lang w:val="uk-UA"/>
        </w:rPr>
        <w:t xml:space="preserve"> Л.Б., Мельник </w:t>
      </w:r>
      <w:r w:rsidR="00E67BB0" w:rsidRPr="00345B8A">
        <w:rPr>
          <w:rFonts w:ascii="Times New Roman" w:hAnsi="Times New Roman" w:cs="Times New Roman"/>
          <w:b/>
          <w:sz w:val="28"/>
          <w:szCs w:val="28"/>
          <w:lang w:val="uk-UA"/>
        </w:rPr>
        <w:t>О.Л.</w:t>
      </w:r>
      <w:r w:rsidR="00345B8A">
        <w:rPr>
          <w:rFonts w:ascii="Times New Roman" w:hAnsi="Times New Roman" w:cs="Times New Roman"/>
          <w:b/>
          <w:sz w:val="28"/>
          <w:szCs w:val="28"/>
          <w:lang w:val="uk-UA"/>
        </w:rPr>
        <w:t xml:space="preserve">, </w:t>
      </w:r>
      <w:proofErr w:type="spellStart"/>
      <w:r w:rsidRPr="00345B8A">
        <w:rPr>
          <w:rFonts w:ascii="Times New Roman" w:hAnsi="Times New Roman" w:cs="Times New Roman"/>
          <w:b/>
          <w:sz w:val="28"/>
          <w:szCs w:val="26"/>
          <w:lang w:val="uk-UA"/>
        </w:rPr>
        <w:t>Рогатинський</w:t>
      </w:r>
      <w:proofErr w:type="spellEnd"/>
      <w:r w:rsidRPr="00345B8A">
        <w:rPr>
          <w:rFonts w:ascii="Times New Roman" w:hAnsi="Times New Roman" w:cs="Times New Roman"/>
          <w:b/>
          <w:sz w:val="28"/>
          <w:szCs w:val="26"/>
          <w:lang w:val="uk-UA"/>
        </w:rPr>
        <w:t xml:space="preserve"> державний аграрний коледж</w:t>
      </w:r>
    </w:p>
    <w:p w:rsidR="00BA6C16" w:rsidRPr="00BA6C16" w:rsidRDefault="00BA6C16" w:rsidP="00BA6C16">
      <w:pPr>
        <w:ind w:firstLine="567"/>
        <w:jc w:val="center"/>
        <w:rPr>
          <w:rFonts w:ascii="Times New Roman" w:hAnsi="Times New Roman" w:cs="Times New Roman"/>
          <w:b/>
          <w:sz w:val="28"/>
          <w:szCs w:val="28"/>
          <w:lang w:val="uk-UA"/>
        </w:rPr>
      </w:pP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Художній переклад давно став важливою складовою у розвитку української літературної спадщини, суспільно-етичної свідомості, потужним чинником взаємодії літератур і культур, що здійснюється не тільки на рівні пізнання особливостей культури іншого народу, а й на рівні взаємовпливу та взаємопроникнення проблематики, стилів, жанрів.</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Перекладна творчість І. Франка вражає своєю масштабністю, глибиною та розмаїттям, адже вона охоплює історію, теорію, </w:t>
      </w:r>
      <w:proofErr w:type="spellStart"/>
      <w:r w:rsidRPr="00BA6C16">
        <w:rPr>
          <w:rFonts w:ascii="Times New Roman" w:hAnsi="Times New Roman" w:cs="Times New Roman"/>
          <w:sz w:val="28"/>
          <w:szCs w:val="28"/>
          <w:lang w:val="uk-UA"/>
        </w:rPr>
        <w:t>методику,редагування</w:t>
      </w:r>
      <w:proofErr w:type="spellEnd"/>
      <w:r w:rsidRPr="00BA6C16">
        <w:rPr>
          <w:rFonts w:ascii="Times New Roman" w:hAnsi="Times New Roman" w:cs="Times New Roman"/>
          <w:sz w:val="28"/>
          <w:szCs w:val="28"/>
          <w:lang w:val="uk-UA"/>
        </w:rPr>
        <w:t xml:space="preserve"> та критику перекладів, популяризаторську діяльність та дослідження іноземних літератур.</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Більшість провідних учених, зокрема </w:t>
      </w:r>
      <w:proofErr w:type="spellStart"/>
      <w:r w:rsidRPr="00BA6C16">
        <w:rPr>
          <w:rFonts w:ascii="Times New Roman" w:hAnsi="Times New Roman" w:cs="Times New Roman"/>
          <w:sz w:val="28"/>
          <w:szCs w:val="28"/>
          <w:lang w:val="uk-UA"/>
        </w:rPr>
        <w:t>О.Домбровський</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Г.Верес</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І.Журовська</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Г.Коновалов</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І.Дорошенко</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Ф.Арват</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М.Возняк</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Р.Зорівчак</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М.Стріха</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Т.Шмігер</w:t>
      </w:r>
      <w:proofErr w:type="spellEnd"/>
      <w:r w:rsidRPr="00BA6C16">
        <w:rPr>
          <w:rFonts w:ascii="Times New Roman" w:hAnsi="Times New Roman" w:cs="Times New Roman"/>
          <w:sz w:val="28"/>
          <w:szCs w:val="28"/>
          <w:lang w:val="uk-UA"/>
        </w:rPr>
        <w:t xml:space="preserve">, </w:t>
      </w:r>
      <w:proofErr w:type="spellStart"/>
      <w:r w:rsidRPr="00BA6C16">
        <w:rPr>
          <w:rFonts w:ascii="Times New Roman" w:hAnsi="Times New Roman" w:cs="Times New Roman"/>
          <w:sz w:val="28"/>
          <w:szCs w:val="28"/>
          <w:lang w:val="uk-UA"/>
        </w:rPr>
        <w:t>В.Матвіїшин</w:t>
      </w:r>
      <w:proofErr w:type="spellEnd"/>
      <w:r w:rsidRPr="00BA6C16">
        <w:rPr>
          <w:rFonts w:ascii="Times New Roman" w:hAnsi="Times New Roman" w:cs="Times New Roman"/>
          <w:sz w:val="28"/>
          <w:szCs w:val="28"/>
          <w:lang w:val="uk-UA"/>
        </w:rPr>
        <w:t xml:space="preserve"> та багато інших, займались питанням перекладацької діяльності І. Франка й  у своїх дослідженнях неодноразово наголошували на досягненнях письменника, які вдалося зробити йому у цій сфері. Актуальність дослідження зумовлена потребою комплексного дослідження перекладацької діяльності І. Франка, враховуючи історичну добу, в якій жив письменник, з метою осмислення значення його творчості у розрізі української літератури.</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Метою дослідницької роботи є узагальнити результати попередніх розвідок, актуалізувати думки науковців щодо особливостей багатоаспектної перекладацької діяльності </w:t>
      </w:r>
      <w:proofErr w:type="spellStart"/>
      <w:r w:rsidRPr="00BA6C16">
        <w:rPr>
          <w:rFonts w:ascii="Times New Roman" w:hAnsi="Times New Roman" w:cs="Times New Roman"/>
          <w:sz w:val="28"/>
          <w:szCs w:val="28"/>
          <w:lang w:val="uk-UA"/>
        </w:rPr>
        <w:t>І.Франка</w:t>
      </w:r>
      <w:proofErr w:type="spellEnd"/>
      <w:r w:rsidRPr="00BA6C16">
        <w:rPr>
          <w:rFonts w:ascii="Times New Roman" w:hAnsi="Times New Roman" w:cs="Times New Roman"/>
          <w:sz w:val="28"/>
          <w:szCs w:val="28"/>
          <w:lang w:val="uk-UA"/>
        </w:rPr>
        <w:t>, популяризувати творчі здобутки Велета слова серед сучасної української молоді з метою виховання у них почуття патріотизму, гордості за свою країну.</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І. Франко був поліглотом, оволодівши п’ятнадцятьма </w:t>
      </w:r>
      <w:proofErr w:type="spellStart"/>
      <w:r w:rsidRPr="00BA6C16">
        <w:rPr>
          <w:rFonts w:ascii="Times New Roman" w:hAnsi="Times New Roman" w:cs="Times New Roman"/>
          <w:sz w:val="28"/>
          <w:szCs w:val="28"/>
          <w:lang w:val="uk-UA"/>
        </w:rPr>
        <w:t>мовами,розпочав</w:t>
      </w:r>
      <w:proofErr w:type="spellEnd"/>
      <w:r w:rsidRPr="00BA6C16">
        <w:rPr>
          <w:rFonts w:ascii="Times New Roman" w:hAnsi="Times New Roman" w:cs="Times New Roman"/>
          <w:sz w:val="28"/>
          <w:szCs w:val="28"/>
          <w:lang w:val="uk-UA"/>
        </w:rPr>
        <w:t xml:space="preserve"> працювати над перекладами ще гімназистом старших класів і не покидав цієї справи аж до останніх днів життя. Він невтомно перекладав чужоземну літературу, починаючи від шумеро-</w:t>
      </w:r>
      <w:proofErr w:type="spellStart"/>
      <w:r w:rsidRPr="00BA6C16">
        <w:rPr>
          <w:rFonts w:ascii="Times New Roman" w:hAnsi="Times New Roman" w:cs="Times New Roman"/>
          <w:sz w:val="28"/>
          <w:szCs w:val="28"/>
          <w:lang w:val="uk-UA"/>
        </w:rPr>
        <w:t>вавілонської</w:t>
      </w:r>
      <w:proofErr w:type="spellEnd"/>
      <w:r w:rsidRPr="00BA6C16">
        <w:rPr>
          <w:rFonts w:ascii="Times New Roman" w:hAnsi="Times New Roman" w:cs="Times New Roman"/>
          <w:sz w:val="28"/>
          <w:szCs w:val="28"/>
          <w:lang w:val="uk-UA"/>
        </w:rPr>
        <w:t xml:space="preserve"> до декадентської, від </w:t>
      </w:r>
      <w:proofErr w:type="spellStart"/>
      <w:r w:rsidRPr="00BA6C16">
        <w:rPr>
          <w:rFonts w:ascii="Times New Roman" w:hAnsi="Times New Roman" w:cs="Times New Roman"/>
          <w:sz w:val="28"/>
          <w:szCs w:val="28"/>
          <w:lang w:val="uk-UA"/>
        </w:rPr>
        <w:t>давньоїндійського</w:t>
      </w:r>
      <w:proofErr w:type="spellEnd"/>
      <w:r w:rsidRPr="00BA6C16">
        <w:rPr>
          <w:rFonts w:ascii="Times New Roman" w:hAnsi="Times New Roman" w:cs="Times New Roman"/>
          <w:sz w:val="28"/>
          <w:szCs w:val="28"/>
          <w:lang w:val="uk-UA"/>
        </w:rPr>
        <w:t xml:space="preserve"> епосу до європейського Середньовіччя, від античної літератури до сучасного йому натуралізму. Для </w:t>
      </w:r>
      <w:proofErr w:type="spellStart"/>
      <w:r w:rsidR="00475C54">
        <w:rPr>
          <w:rFonts w:ascii="Times New Roman" w:hAnsi="Times New Roman" w:cs="Times New Roman"/>
          <w:sz w:val="28"/>
          <w:szCs w:val="28"/>
          <w:lang w:val="uk-UA"/>
        </w:rPr>
        <w:t>Василь</w:t>
      </w:r>
      <w:r w:rsidRPr="00BA6C16">
        <w:rPr>
          <w:rFonts w:ascii="Times New Roman" w:hAnsi="Times New Roman" w:cs="Times New Roman"/>
          <w:sz w:val="28"/>
          <w:szCs w:val="28"/>
          <w:lang w:val="uk-UA"/>
        </w:rPr>
        <w:t>а</w:t>
      </w:r>
      <w:proofErr w:type="spellEnd"/>
      <w:r w:rsidRPr="00BA6C16">
        <w:rPr>
          <w:rFonts w:ascii="Times New Roman" w:hAnsi="Times New Roman" w:cs="Times New Roman"/>
          <w:sz w:val="28"/>
          <w:szCs w:val="28"/>
          <w:lang w:val="uk-UA"/>
        </w:rPr>
        <w:t xml:space="preserve"> Франка перекладацька діяльність була важливим засобом зближення народів, взаємозбагачення і розвитку їхніх культур. Але перекладач виступає не лише як просвітитель, він намагається познайомити українську громадськість з політично актуальними творами того часу. Поет усвідомлював, наскільки обмеженим був світогляд його земляків і намагався розвинути їхній інтелект за допомогою перекладів. Насамперед </w:t>
      </w:r>
      <w:r w:rsidR="00475C54">
        <w:rPr>
          <w:rFonts w:ascii="Times New Roman" w:hAnsi="Times New Roman" w:cs="Times New Roman"/>
          <w:sz w:val="28"/>
          <w:szCs w:val="28"/>
          <w:lang w:val="uk-UA"/>
        </w:rPr>
        <w:t>Василь</w:t>
      </w:r>
      <w:r w:rsidRPr="00BA6C16">
        <w:rPr>
          <w:rFonts w:ascii="Times New Roman" w:hAnsi="Times New Roman" w:cs="Times New Roman"/>
          <w:sz w:val="28"/>
          <w:szCs w:val="28"/>
          <w:lang w:val="uk-UA"/>
        </w:rPr>
        <w:t xml:space="preserve"> Франко розглядав переклад як </w:t>
      </w:r>
      <w:proofErr w:type="spellStart"/>
      <w:r w:rsidRPr="00BA6C16">
        <w:rPr>
          <w:rFonts w:ascii="Times New Roman" w:hAnsi="Times New Roman" w:cs="Times New Roman"/>
          <w:sz w:val="28"/>
          <w:szCs w:val="28"/>
          <w:lang w:val="uk-UA"/>
        </w:rPr>
        <w:t>націєтворчий</w:t>
      </w:r>
      <w:proofErr w:type="spellEnd"/>
      <w:r w:rsidRPr="00BA6C16">
        <w:rPr>
          <w:rFonts w:ascii="Times New Roman" w:hAnsi="Times New Roman" w:cs="Times New Roman"/>
          <w:sz w:val="28"/>
          <w:szCs w:val="28"/>
          <w:lang w:val="uk-UA"/>
        </w:rPr>
        <w:t xml:space="preserve"> чинник, він був переконаний, що становлення української нації, розвиток мови та культури в усій її цілісності можливі лише на певному культурному рівні.</w:t>
      </w:r>
    </w:p>
    <w:p w:rsidR="00BA6C16" w:rsidRPr="00BA6C16" w:rsidRDefault="00BA6C16" w:rsidP="007A0383">
      <w:pPr>
        <w:spacing w:line="264" w:lineRule="auto"/>
        <w:ind w:firstLine="567"/>
        <w:jc w:val="both"/>
        <w:rPr>
          <w:rFonts w:ascii="Times New Roman" w:hAnsi="Times New Roman" w:cs="Times New Roman"/>
          <w:sz w:val="28"/>
          <w:szCs w:val="28"/>
          <w:lang w:val="uk-UA"/>
        </w:rPr>
      </w:pPr>
      <w:proofErr w:type="spellStart"/>
      <w:r w:rsidRPr="00BA6C16">
        <w:rPr>
          <w:rFonts w:ascii="Times New Roman" w:hAnsi="Times New Roman" w:cs="Times New Roman"/>
          <w:sz w:val="28"/>
          <w:szCs w:val="28"/>
          <w:lang w:val="uk-UA"/>
        </w:rPr>
        <w:t>О.Білецький</w:t>
      </w:r>
      <w:proofErr w:type="spellEnd"/>
      <w:r w:rsidRPr="00BA6C16">
        <w:rPr>
          <w:rFonts w:ascii="Times New Roman" w:hAnsi="Times New Roman" w:cs="Times New Roman"/>
          <w:sz w:val="28"/>
          <w:szCs w:val="28"/>
          <w:lang w:val="uk-UA"/>
        </w:rPr>
        <w:t xml:space="preserve"> високо оцінював перекладацьку діяльність І. Франка, порівнював навіть масштабність його творчої спадщини з досягненнями відомих зарубіжних </w:t>
      </w:r>
      <w:r w:rsidRPr="00BA6C16">
        <w:rPr>
          <w:rFonts w:ascii="Times New Roman" w:hAnsi="Times New Roman" w:cs="Times New Roman"/>
          <w:sz w:val="28"/>
          <w:szCs w:val="28"/>
          <w:lang w:val="uk-UA"/>
        </w:rPr>
        <w:lastRenderedPageBreak/>
        <w:t xml:space="preserve">митців: «Якби зібрати всі переклади </w:t>
      </w:r>
      <w:proofErr w:type="spellStart"/>
      <w:r w:rsidR="00475C54">
        <w:rPr>
          <w:rFonts w:ascii="Times New Roman" w:hAnsi="Times New Roman" w:cs="Times New Roman"/>
          <w:sz w:val="28"/>
          <w:szCs w:val="28"/>
          <w:lang w:val="uk-UA"/>
        </w:rPr>
        <w:t>Василь</w:t>
      </w:r>
      <w:r w:rsidRPr="00BA6C16">
        <w:rPr>
          <w:rFonts w:ascii="Times New Roman" w:hAnsi="Times New Roman" w:cs="Times New Roman"/>
          <w:sz w:val="28"/>
          <w:szCs w:val="28"/>
          <w:lang w:val="uk-UA"/>
        </w:rPr>
        <w:t>а</w:t>
      </w:r>
      <w:proofErr w:type="spellEnd"/>
      <w:r w:rsidRPr="00BA6C16">
        <w:rPr>
          <w:rFonts w:ascii="Times New Roman" w:hAnsi="Times New Roman" w:cs="Times New Roman"/>
          <w:sz w:val="28"/>
          <w:szCs w:val="28"/>
          <w:lang w:val="uk-UA"/>
        </w:rPr>
        <w:t xml:space="preserve"> Франка (завершені і незавершені), вийшла б колосальна антологія світової поезії.»</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М. Москаленко також є одностайним у своїх поглядах з О. Білецьким, він зазначає, що «місце </w:t>
      </w:r>
      <w:proofErr w:type="spellStart"/>
      <w:r w:rsidR="00475C54">
        <w:rPr>
          <w:rFonts w:ascii="Times New Roman" w:hAnsi="Times New Roman" w:cs="Times New Roman"/>
          <w:sz w:val="28"/>
          <w:szCs w:val="28"/>
          <w:lang w:val="uk-UA"/>
        </w:rPr>
        <w:t>Василь</w:t>
      </w:r>
      <w:r w:rsidRPr="00BA6C16">
        <w:rPr>
          <w:rFonts w:ascii="Times New Roman" w:hAnsi="Times New Roman" w:cs="Times New Roman"/>
          <w:sz w:val="28"/>
          <w:szCs w:val="28"/>
          <w:lang w:val="uk-UA"/>
        </w:rPr>
        <w:t>а</w:t>
      </w:r>
      <w:proofErr w:type="spellEnd"/>
      <w:r w:rsidRPr="00BA6C16">
        <w:rPr>
          <w:rFonts w:ascii="Times New Roman" w:hAnsi="Times New Roman" w:cs="Times New Roman"/>
          <w:sz w:val="28"/>
          <w:szCs w:val="28"/>
          <w:lang w:val="uk-UA"/>
        </w:rPr>
        <w:t xml:space="preserve"> Франка в історії українського перекладу унікальне. Мабуть, ніхто не вклав більше від нього енергії та праці у справу художнього відтворення українською мовою багатьох скарбів літератури і фольклору різних епох та народів». Окрім цього дослідник говорить про </w:t>
      </w:r>
      <w:proofErr w:type="spellStart"/>
      <w:r w:rsidRPr="00BA6C16">
        <w:rPr>
          <w:rFonts w:ascii="Times New Roman" w:hAnsi="Times New Roman" w:cs="Times New Roman"/>
          <w:sz w:val="28"/>
          <w:szCs w:val="28"/>
          <w:lang w:val="uk-UA"/>
        </w:rPr>
        <w:t>освітньо</w:t>
      </w:r>
      <w:proofErr w:type="spellEnd"/>
      <w:r w:rsidRPr="00BA6C16">
        <w:rPr>
          <w:rFonts w:ascii="Times New Roman" w:hAnsi="Times New Roman" w:cs="Times New Roman"/>
          <w:sz w:val="28"/>
          <w:szCs w:val="28"/>
          <w:lang w:val="uk-UA"/>
        </w:rPr>
        <w:t xml:space="preserve">-просвітницьку мету перекладача, яка була невід’ємною від </w:t>
      </w:r>
      <w:proofErr w:type="spellStart"/>
      <w:r w:rsidRPr="00BA6C16">
        <w:rPr>
          <w:rFonts w:ascii="Times New Roman" w:hAnsi="Times New Roman" w:cs="Times New Roman"/>
          <w:sz w:val="28"/>
          <w:szCs w:val="28"/>
          <w:lang w:val="uk-UA"/>
        </w:rPr>
        <w:t>культуротворчої</w:t>
      </w:r>
      <w:proofErr w:type="spellEnd"/>
      <w:r w:rsidRPr="00BA6C16">
        <w:rPr>
          <w:rFonts w:ascii="Times New Roman" w:hAnsi="Times New Roman" w:cs="Times New Roman"/>
          <w:sz w:val="28"/>
          <w:szCs w:val="28"/>
          <w:lang w:val="uk-UA"/>
        </w:rPr>
        <w:t xml:space="preserve"> мети. Усе це визначає потужні зусилля </w:t>
      </w:r>
      <w:proofErr w:type="spellStart"/>
      <w:r w:rsidRPr="00BA6C16">
        <w:rPr>
          <w:rFonts w:ascii="Times New Roman" w:hAnsi="Times New Roman" w:cs="Times New Roman"/>
          <w:sz w:val="28"/>
          <w:szCs w:val="28"/>
          <w:lang w:val="uk-UA"/>
        </w:rPr>
        <w:t>І.Франка</w:t>
      </w:r>
      <w:proofErr w:type="spellEnd"/>
      <w:r w:rsidRPr="00BA6C16">
        <w:rPr>
          <w:rFonts w:ascii="Times New Roman" w:hAnsi="Times New Roman" w:cs="Times New Roman"/>
          <w:sz w:val="28"/>
          <w:szCs w:val="28"/>
          <w:lang w:val="uk-UA"/>
        </w:rPr>
        <w:t xml:space="preserve"> як майстра слова, подвижника, першовідкривача.</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Перекладацька діяльність Франка є втіленням його послідовної і цілеспрямованої програми європеїзації української культури, яка мала на меті залучення українського читача до тем, моделей, окремих жанрів світового літературного процесу. Його програма європеїзації фактично була підпорядкована важливому культурологічному чиннику і ґрунтувалась лише на інформативному насиченні, а зовсім не на насадженні зарубіжних культур на терени національних традицій.</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Перекладацьку діяльність </w:t>
      </w:r>
      <w:proofErr w:type="spellStart"/>
      <w:r w:rsidRPr="00BA6C16">
        <w:rPr>
          <w:rFonts w:ascii="Times New Roman" w:hAnsi="Times New Roman" w:cs="Times New Roman"/>
          <w:sz w:val="28"/>
          <w:szCs w:val="28"/>
          <w:lang w:val="uk-UA"/>
        </w:rPr>
        <w:t>І.Франка</w:t>
      </w:r>
      <w:proofErr w:type="spellEnd"/>
      <w:r w:rsidRPr="00BA6C16">
        <w:rPr>
          <w:rFonts w:ascii="Times New Roman" w:hAnsi="Times New Roman" w:cs="Times New Roman"/>
          <w:sz w:val="28"/>
          <w:szCs w:val="28"/>
          <w:lang w:val="uk-UA"/>
        </w:rPr>
        <w:t xml:space="preserve"> потрібно розглядати в контексті доби, слід враховувати цілий ряд тодішніх несприятливих чинників: відсутність літературних норм української мови, нечисленність українського читача, значне, практично на сто років, відставання української літератури від інших у галузі </w:t>
      </w:r>
      <w:proofErr w:type="spellStart"/>
      <w:r w:rsidRPr="00BA6C16">
        <w:rPr>
          <w:rFonts w:ascii="Times New Roman" w:hAnsi="Times New Roman" w:cs="Times New Roman"/>
          <w:sz w:val="28"/>
          <w:szCs w:val="28"/>
          <w:lang w:val="uk-UA"/>
        </w:rPr>
        <w:t>перекладацтва</w:t>
      </w:r>
      <w:proofErr w:type="spellEnd"/>
      <w:r w:rsidRPr="00BA6C16">
        <w:rPr>
          <w:rFonts w:ascii="Times New Roman" w:hAnsi="Times New Roman" w:cs="Times New Roman"/>
          <w:sz w:val="28"/>
          <w:szCs w:val="28"/>
          <w:lang w:val="uk-UA"/>
        </w:rPr>
        <w:t>.</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Для </w:t>
      </w:r>
      <w:proofErr w:type="spellStart"/>
      <w:r w:rsidR="00475C54">
        <w:rPr>
          <w:rFonts w:ascii="Times New Roman" w:hAnsi="Times New Roman" w:cs="Times New Roman"/>
          <w:sz w:val="28"/>
          <w:szCs w:val="28"/>
          <w:lang w:val="uk-UA"/>
        </w:rPr>
        <w:t>Василь</w:t>
      </w:r>
      <w:r w:rsidRPr="00BA6C16">
        <w:rPr>
          <w:rFonts w:ascii="Times New Roman" w:hAnsi="Times New Roman" w:cs="Times New Roman"/>
          <w:sz w:val="28"/>
          <w:szCs w:val="28"/>
          <w:lang w:val="uk-UA"/>
        </w:rPr>
        <w:t>а</w:t>
      </w:r>
      <w:proofErr w:type="spellEnd"/>
      <w:r w:rsidRPr="00BA6C16">
        <w:rPr>
          <w:rFonts w:ascii="Times New Roman" w:hAnsi="Times New Roman" w:cs="Times New Roman"/>
          <w:sz w:val="28"/>
          <w:szCs w:val="28"/>
          <w:lang w:val="uk-UA"/>
        </w:rPr>
        <w:t xml:space="preserve"> Франка робота перекладача була не тільки важливим засобом зближення народів, взаємозбагачення і розвитку їх культур, але й ствердження єдиної загальнонаціональної літературної мови. Митець виходив з того, що мова є важливим об’єднувальним, консолідуючим чинником будь-якої нації. Для тогочасної України, яка впродовж кількох століть булла поділена і входила до складу різних держав, проблема літературної мови, </w:t>
      </w:r>
      <w:proofErr w:type="spellStart"/>
      <w:r w:rsidRPr="00BA6C16">
        <w:rPr>
          <w:rFonts w:ascii="Times New Roman" w:hAnsi="Times New Roman" w:cs="Times New Roman"/>
          <w:sz w:val="28"/>
          <w:szCs w:val="28"/>
          <w:lang w:val="uk-UA"/>
        </w:rPr>
        <w:t>спільноїдлявсіх</w:t>
      </w:r>
      <w:proofErr w:type="spellEnd"/>
      <w:r w:rsidRPr="00BA6C16">
        <w:rPr>
          <w:rFonts w:ascii="Times New Roman" w:hAnsi="Times New Roman" w:cs="Times New Roman"/>
          <w:sz w:val="28"/>
          <w:szCs w:val="28"/>
          <w:lang w:val="uk-UA"/>
        </w:rPr>
        <w:t xml:space="preserve"> українців, булла особливо актуальною і значущою. Літературну мову І. Франко вважав «репрезентанткою національної єдності».</w:t>
      </w:r>
    </w:p>
    <w:p w:rsidR="00BA6C16" w:rsidRDefault="00BA6C16" w:rsidP="00BA6C16">
      <w:pPr>
        <w:jc w:val="center"/>
        <w:rPr>
          <w:rFonts w:ascii="Times New Roman" w:hAnsi="Times New Roman" w:cs="Times New Roman"/>
          <w:b/>
          <w:sz w:val="28"/>
          <w:szCs w:val="28"/>
          <w:lang w:val="uk-UA"/>
        </w:rPr>
      </w:pPr>
    </w:p>
    <w:p w:rsidR="00BA6C16" w:rsidRPr="00BA6C16" w:rsidRDefault="00BA6C16" w:rsidP="00BA6C16">
      <w:pPr>
        <w:jc w:val="center"/>
        <w:rPr>
          <w:rFonts w:ascii="Times New Roman" w:hAnsi="Times New Roman" w:cs="Times New Roman"/>
          <w:b/>
          <w:sz w:val="28"/>
          <w:szCs w:val="28"/>
          <w:lang w:val="uk-UA"/>
        </w:rPr>
      </w:pPr>
      <w:r w:rsidRPr="00BA6C16">
        <w:rPr>
          <w:rFonts w:ascii="Times New Roman" w:hAnsi="Times New Roman" w:cs="Times New Roman"/>
          <w:b/>
          <w:sz w:val="28"/>
          <w:szCs w:val="28"/>
          <w:lang w:val="uk-UA"/>
        </w:rPr>
        <w:t>Список  літератури</w:t>
      </w:r>
    </w:p>
    <w:p w:rsidR="00BA6C16" w:rsidRPr="00CA20A7" w:rsidRDefault="00BA6C16" w:rsidP="00CA20A7">
      <w:pPr>
        <w:tabs>
          <w:tab w:val="left" w:pos="426"/>
        </w:tabs>
        <w:spacing w:line="264" w:lineRule="auto"/>
        <w:ind w:left="66"/>
        <w:jc w:val="right"/>
        <w:rPr>
          <w:rFonts w:ascii="Times New Roman" w:hAnsi="Times New Roman" w:cs="Times New Roman"/>
          <w:sz w:val="28"/>
          <w:szCs w:val="28"/>
        </w:rPr>
      </w:pPr>
      <w:r w:rsidRPr="00475C54">
        <w:rPr>
          <w:rFonts w:ascii="Times New Roman" w:hAnsi="Times New Roman" w:cs="Times New Roman"/>
          <w:sz w:val="28"/>
          <w:szCs w:val="28"/>
          <w:lang w:val="uk-UA"/>
        </w:rPr>
        <w:t xml:space="preserve">Білецький О. І. Світове значення </w:t>
      </w:r>
      <w:r w:rsidR="00475C54" w:rsidRPr="00475C54">
        <w:rPr>
          <w:rFonts w:ascii="Times New Roman" w:hAnsi="Times New Roman" w:cs="Times New Roman"/>
          <w:sz w:val="28"/>
          <w:szCs w:val="28"/>
          <w:lang w:val="uk-UA"/>
        </w:rPr>
        <w:t>Василь</w:t>
      </w:r>
      <w:r w:rsidRPr="00475C54">
        <w:rPr>
          <w:rFonts w:ascii="Times New Roman" w:hAnsi="Times New Roman" w:cs="Times New Roman"/>
          <w:sz w:val="28"/>
          <w:szCs w:val="28"/>
          <w:lang w:val="uk-UA"/>
        </w:rPr>
        <w:t xml:space="preserve">а Франка / О. І. Білецький // Вінок </w:t>
      </w:r>
      <w:r w:rsidR="00475C54" w:rsidRPr="00475C54">
        <w:rPr>
          <w:rFonts w:ascii="Times New Roman" w:hAnsi="Times New Roman" w:cs="Times New Roman"/>
          <w:sz w:val="28"/>
          <w:szCs w:val="28"/>
          <w:lang w:val="uk-UA"/>
        </w:rPr>
        <w:t>Василь</w:t>
      </w:r>
      <w:r w:rsidRPr="00475C54">
        <w:rPr>
          <w:rFonts w:ascii="Times New Roman" w:hAnsi="Times New Roman" w:cs="Times New Roman"/>
          <w:sz w:val="28"/>
          <w:szCs w:val="28"/>
          <w:lang w:val="uk-UA"/>
        </w:rPr>
        <w:t xml:space="preserve">у Франкові. </w:t>
      </w:r>
      <w:r w:rsidRPr="00CA20A7">
        <w:rPr>
          <w:rFonts w:ascii="Times New Roman" w:hAnsi="Times New Roman" w:cs="Times New Roman"/>
          <w:sz w:val="28"/>
          <w:szCs w:val="28"/>
        </w:rPr>
        <w:t>Збірник. – К.: Радянський письменник, 1957. – С. 161 – 167.</w:t>
      </w:r>
    </w:p>
    <w:p w:rsidR="00BA6C16" w:rsidRPr="00CA20A7" w:rsidRDefault="00BA6C16"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Москаленко М. М. Нариси з історії українського перекладу / М. М. Москаленко // Всесвіт: Незалежний літературно-мистецький та громадсько-політичний місячник. – К., 2006. – № 5–6. – С. 174 –194.</w:t>
      </w:r>
    </w:p>
    <w:p w:rsidR="00BA6C16" w:rsidRPr="00CA20A7" w:rsidRDefault="00BA6C16" w:rsidP="00CA20A7">
      <w:pPr>
        <w:tabs>
          <w:tab w:val="left" w:pos="426"/>
        </w:tabs>
        <w:spacing w:line="264" w:lineRule="auto"/>
        <w:ind w:left="66"/>
        <w:jc w:val="right"/>
        <w:rPr>
          <w:rFonts w:ascii="Times New Roman" w:hAnsi="Times New Roman" w:cs="Times New Roman"/>
          <w:sz w:val="28"/>
          <w:szCs w:val="28"/>
        </w:rPr>
      </w:pPr>
      <w:proofErr w:type="spellStart"/>
      <w:proofErr w:type="gramStart"/>
      <w:r w:rsidRPr="00CA20A7">
        <w:rPr>
          <w:rFonts w:ascii="Times New Roman" w:hAnsi="Times New Roman" w:cs="Times New Roman"/>
          <w:sz w:val="28"/>
          <w:szCs w:val="28"/>
        </w:rPr>
        <w:t>Арват</w:t>
      </w:r>
      <w:proofErr w:type="spellEnd"/>
      <w:r w:rsidRPr="00CA20A7">
        <w:rPr>
          <w:rFonts w:ascii="Times New Roman" w:hAnsi="Times New Roman" w:cs="Times New Roman"/>
          <w:sz w:val="28"/>
          <w:szCs w:val="28"/>
        </w:rPr>
        <w:t xml:space="preserve"> Ф. С. </w:t>
      </w:r>
      <w:r w:rsidR="00475C54">
        <w:rPr>
          <w:rFonts w:ascii="Times New Roman" w:hAnsi="Times New Roman" w:cs="Times New Roman"/>
          <w:sz w:val="28"/>
          <w:szCs w:val="28"/>
        </w:rPr>
        <w:t>Василь</w:t>
      </w:r>
      <w:r w:rsidRPr="00CA20A7">
        <w:rPr>
          <w:rFonts w:ascii="Times New Roman" w:hAnsi="Times New Roman" w:cs="Times New Roman"/>
          <w:sz w:val="28"/>
          <w:szCs w:val="28"/>
        </w:rPr>
        <w:t xml:space="preserve"> Франко – теоретик перекладу (лекції із спецкурсу:</w:t>
      </w:r>
      <w:proofErr w:type="gramEnd"/>
      <w:r w:rsidRPr="00CA20A7">
        <w:rPr>
          <w:rFonts w:ascii="Times New Roman" w:hAnsi="Times New Roman" w:cs="Times New Roman"/>
          <w:sz w:val="28"/>
          <w:szCs w:val="28"/>
        </w:rPr>
        <w:t xml:space="preserve"> «</w:t>
      </w:r>
      <w:proofErr w:type="gramStart"/>
      <w:r w:rsidRPr="00CA20A7">
        <w:rPr>
          <w:rFonts w:ascii="Times New Roman" w:hAnsi="Times New Roman" w:cs="Times New Roman"/>
          <w:sz w:val="28"/>
          <w:szCs w:val="28"/>
        </w:rPr>
        <w:t>З</w:t>
      </w:r>
      <w:proofErr w:type="gramEnd"/>
      <w:r w:rsidRPr="00CA20A7">
        <w:rPr>
          <w:rFonts w:ascii="Times New Roman" w:hAnsi="Times New Roman" w:cs="Times New Roman"/>
          <w:sz w:val="28"/>
          <w:szCs w:val="28"/>
        </w:rPr>
        <w:t xml:space="preserve"> історії </w:t>
      </w:r>
      <w:proofErr w:type="spellStart"/>
      <w:r w:rsidRPr="00CA20A7">
        <w:rPr>
          <w:rFonts w:ascii="Times New Roman" w:hAnsi="Times New Roman" w:cs="Times New Roman"/>
          <w:sz w:val="28"/>
          <w:szCs w:val="28"/>
        </w:rPr>
        <w:t>Українського</w:t>
      </w:r>
      <w:proofErr w:type="spellEnd"/>
      <w:r w:rsidRPr="00CA20A7">
        <w:rPr>
          <w:rFonts w:ascii="Times New Roman" w:hAnsi="Times New Roman" w:cs="Times New Roman"/>
          <w:sz w:val="28"/>
          <w:szCs w:val="28"/>
        </w:rPr>
        <w:t xml:space="preserve"> перекладу») / </w:t>
      </w:r>
      <w:proofErr w:type="spellStart"/>
      <w:r w:rsidRPr="00CA20A7">
        <w:rPr>
          <w:rFonts w:ascii="Times New Roman" w:hAnsi="Times New Roman" w:cs="Times New Roman"/>
          <w:sz w:val="28"/>
          <w:szCs w:val="28"/>
        </w:rPr>
        <w:t>Арват</w:t>
      </w:r>
      <w:proofErr w:type="spellEnd"/>
      <w:r w:rsidRPr="00CA20A7">
        <w:rPr>
          <w:rFonts w:ascii="Times New Roman" w:hAnsi="Times New Roman" w:cs="Times New Roman"/>
          <w:sz w:val="28"/>
          <w:szCs w:val="28"/>
        </w:rPr>
        <w:t xml:space="preserve"> Ф. С. – </w:t>
      </w:r>
      <w:proofErr w:type="spellStart"/>
      <w:r w:rsidRPr="00CA20A7">
        <w:rPr>
          <w:rFonts w:ascii="Times New Roman" w:hAnsi="Times New Roman" w:cs="Times New Roman"/>
          <w:sz w:val="28"/>
          <w:szCs w:val="28"/>
        </w:rPr>
        <w:t>Чернівці</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Чернів</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дерд</w:t>
      </w:r>
      <w:proofErr w:type="spellEnd"/>
      <w:r w:rsidRPr="00CA20A7">
        <w:rPr>
          <w:rFonts w:ascii="Times New Roman" w:hAnsi="Times New Roman" w:cs="Times New Roman"/>
          <w:sz w:val="28"/>
          <w:szCs w:val="28"/>
        </w:rPr>
        <w:t>. ун-т</w:t>
      </w:r>
      <w:proofErr w:type="gramStart"/>
      <w:r w:rsidRPr="00CA20A7">
        <w:rPr>
          <w:rFonts w:ascii="Times New Roman" w:hAnsi="Times New Roman" w:cs="Times New Roman"/>
          <w:sz w:val="28"/>
          <w:szCs w:val="28"/>
        </w:rPr>
        <w:t xml:space="preserve">., </w:t>
      </w:r>
      <w:proofErr w:type="gramEnd"/>
      <w:r w:rsidRPr="00CA20A7">
        <w:rPr>
          <w:rFonts w:ascii="Times New Roman" w:hAnsi="Times New Roman" w:cs="Times New Roman"/>
          <w:sz w:val="28"/>
          <w:szCs w:val="28"/>
        </w:rPr>
        <w:t>1969.– 38 с.</w:t>
      </w:r>
    </w:p>
    <w:p w:rsidR="00BA6C16" w:rsidRPr="00CA20A7" w:rsidRDefault="00BA6C16"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 xml:space="preserve">Григор’єва Л. М. Погляди І. Франка на переклад та його перекладацька </w:t>
      </w:r>
      <w:proofErr w:type="spellStart"/>
      <w:r w:rsidRPr="00CA20A7">
        <w:rPr>
          <w:rFonts w:ascii="Times New Roman" w:hAnsi="Times New Roman" w:cs="Times New Roman"/>
          <w:sz w:val="28"/>
          <w:szCs w:val="28"/>
        </w:rPr>
        <w:t>діяльність</w:t>
      </w:r>
      <w:proofErr w:type="spellEnd"/>
      <w:r w:rsidRPr="00CA20A7">
        <w:rPr>
          <w:rFonts w:ascii="Times New Roman" w:hAnsi="Times New Roman" w:cs="Times New Roman"/>
          <w:sz w:val="28"/>
          <w:szCs w:val="28"/>
        </w:rPr>
        <w:t xml:space="preserve"> в </w:t>
      </w:r>
      <w:proofErr w:type="spellStart"/>
      <w:r w:rsidRPr="00CA20A7">
        <w:rPr>
          <w:rFonts w:ascii="Times New Roman" w:hAnsi="Times New Roman" w:cs="Times New Roman"/>
          <w:sz w:val="28"/>
          <w:szCs w:val="28"/>
        </w:rPr>
        <w:t>аспекті</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ксенології</w:t>
      </w:r>
      <w:proofErr w:type="spellEnd"/>
      <w:r w:rsidRPr="00CA20A7">
        <w:rPr>
          <w:rFonts w:ascii="Times New Roman" w:hAnsi="Times New Roman" w:cs="Times New Roman"/>
          <w:sz w:val="28"/>
          <w:szCs w:val="28"/>
        </w:rPr>
        <w:t xml:space="preserve"> / Л. М. </w:t>
      </w:r>
      <w:proofErr w:type="spellStart"/>
      <w:r w:rsidRPr="00CA20A7">
        <w:rPr>
          <w:rFonts w:ascii="Times New Roman" w:hAnsi="Times New Roman" w:cs="Times New Roman"/>
          <w:sz w:val="28"/>
          <w:szCs w:val="28"/>
        </w:rPr>
        <w:t>Григор’єва</w:t>
      </w:r>
      <w:proofErr w:type="spellEnd"/>
      <w:r w:rsidRPr="00CA20A7">
        <w:rPr>
          <w:rFonts w:ascii="Times New Roman" w:hAnsi="Times New Roman" w:cs="Times New Roman"/>
          <w:sz w:val="28"/>
          <w:szCs w:val="28"/>
        </w:rPr>
        <w:t xml:space="preserve"> // </w:t>
      </w:r>
      <w:proofErr w:type="spellStart"/>
      <w:proofErr w:type="gramStart"/>
      <w:r w:rsidRPr="00CA20A7">
        <w:rPr>
          <w:rFonts w:ascii="Times New Roman" w:hAnsi="Times New Roman" w:cs="Times New Roman"/>
          <w:sz w:val="28"/>
          <w:szCs w:val="28"/>
        </w:rPr>
        <w:t>В</w:t>
      </w:r>
      <w:proofErr w:type="gramEnd"/>
      <w:r w:rsidRPr="00CA20A7">
        <w:rPr>
          <w:rFonts w:ascii="Times New Roman" w:hAnsi="Times New Roman" w:cs="Times New Roman"/>
          <w:sz w:val="28"/>
          <w:szCs w:val="28"/>
        </w:rPr>
        <w:t>існик</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Харк</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держ</w:t>
      </w:r>
      <w:proofErr w:type="spellEnd"/>
      <w:r w:rsidRPr="00CA20A7">
        <w:rPr>
          <w:rFonts w:ascii="Times New Roman" w:hAnsi="Times New Roman" w:cs="Times New Roman"/>
          <w:sz w:val="28"/>
          <w:szCs w:val="28"/>
        </w:rPr>
        <w:t>. ун-ту. – № 390: Актуальні проблеми теорії комунікації та викладання ін. мов. – Харків, 1997. – С. 43 – 46.</w:t>
      </w:r>
    </w:p>
    <w:p w:rsidR="00BA6C16" w:rsidRPr="007A0383" w:rsidRDefault="00BA6C16" w:rsidP="007A0383">
      <w:pPr>
        <w:jc w:val="right"/>
        <w:rPr>
          <w:rFonts w:ascii="Times New Roman" w:hAnsi="Times New Roman" w:cs="Times New Roman"/>
          <w:i/>
          <w:sz w:val="28"/>
          <w:szCs w:val="28"/>
          <w:lang w:val="uk-UA"/>
        </w:rPr>
      </w:pPr>
    </w:p>
    <w:p w:rsidR="00345B8A" w:rsidRDefault="00475C54" w:rsidP="00345B8A">
      <w:pPr>
        <w:pStyle w:val="af0"/>
        <w:rPr>
          <w:color w:val="auto"/>
        </w:rPr>
      </w:pPr>
      <w:r>
        <w:rPr>
          <w:color w:val="auto"/>
        </w:rPr>
        <w:lastRenderedPageBreak/>
        <w:t>ВАСИЛЬ</w:t>
      </w:r>
      <w:r w:rsidR="00345B8A" w:rsidRPr="00345B8A">
        <w:rPr>
          <w:color w:val="auto"/>
        </w:rPr>
        <w:t xml:space="preserve"> ФРАНКО - КОРИФЕЙ УКРАЇНСЬКОГО ПЕРЕКЛАДАЦТВА </w:t>
      </w:r>
    </w:p>
    <w:p w:rsidR="00BA6C16" w:rsidRPr="00345B8A" w:rsidRDefault="00BA6C16" w:rsidP="00345B8A">
      <w:pPr>
        <w:pStyle w:val="af0"/>
        <w:rPr>
          <w:color w:val="auto"/>
        </w:rPr>
      </w:pPr>
      <w:r w:rsidRPr="00345B8A">
        <w:rPr>
          <w:color w:val="auto"/>
        </w:rPr>
        <w:t>Коритко О.В., Дудка В.В.</w:t>
      </w:r>
      <w:r w:rsidR="00345B8A">
        <w:rPr>
          <w:color w:val="auto"/>
        </w:rPr>
        <w:t xml:space="preserve">, </w:t>
      </w:r>
      <w:proofErr w:type="spellStart"/>
      <w:r w:rsidR="00475C54">
        <w:rPr>
          <w:color w:val="auto"/>
        </w:rPr>
        <w:t>Василь</w:t>
      </w:r>
      <w:r w:rsidRPr="00345B8A">
        <w:rPr>
          <w:color w:val="auto"/>
        </w:rPr>
        <w:t>о</w:t>
      </w:r>
      <w:proofErr w:type="spellEnd"/>
      <w:r w:rsidRPr="00345B8A">
        <w:rPr>
          <w:color w:val="auto"/>
        </w:rPr>
        <w:t>-Франківський державний коледж технологій та бізнесу</w:t>
      </w:r>
      <w:r w:rsidR="00345B8A">
        <w:rPr>
          <w:color w:val="auto"/>
        </w:rPr>
        <w:t xml:space="preserve"> </w:t>
      </w:r>
    </w:p>
    <w:p w:rsidR="00345B8A" w:rsidRDefault="00345B8A" w:rsidP="007A0383">
      <w:pPr>
        <w:spacing w:line="264" w:lineRule="auto"/>
        <w:ind w:firstLine="567"/>
        <w:jc w:val="both"/>
        <w:rPr>
          <w:rFonts w:ascii="Times New Roman" w:hAnsi="Times New Roman" w:cs="Times New Roman"/>
          <w:sz w:val="28"/>
          <w:szCs w:val="28"/>
          <w:lang w:val="uk-UA"/>
        </w:rPr>
      </w:pP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Переклади чужомовних творів, чи то літературних, чи наукових, для кожного народу являються важливим культурним чинником, даючи можливість широким народним масам знайомитися з творами й працями людського духу, що в інших краях у різних часах причинялися до ширення просвіти та підіймання загального рівня культури. </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Протягом  ХІХ століття нове українське </w:t>
      </w:r>
      <w:proofErr w:type="spellStart"/>
      <w:r w:rsidRPr="00BA6C16">
        <w:rPr>
          <w:rFonts w:ascii="Times New Roman" w:hAnsi="Times New Roman" w:cs="Times New Roman"/>
          <w:sz w:val="28"/>
          <w:szCs w:val="28"/>
          <w:lang w:val="uk-UA"/>
        </w:rPr>
        <w:t>письменствопридбало</w:t>
      </w:r>
      <w:proofErr w:type="spellEnd"/>
      <w:r w:rsidRPr="00BA6C16">
        <w:rPr>
          <w:rFonts w:ascii="Times New Roman" w:hAnsi="Times New Roman" w:cs="Times New Roman"/>
          <w:sz w:val="28"/>
          <w:szCs w:val="28"/>
          <w:lang w:val="uk-UA"/>
        </w:rPr>
        <w:t xml:space="preserve"> собі досить поважний ряд перекладачів, серед яких </w:t>
      </w:r>
      <w:r w:rsidR="00475C54">
        <w:rPr>
          <w:rFonts w:ascii="Times New Roman" w:hAnsi="Times New Roman" w:cs="Times New Roman"/>
          <w:sz w:val="28"/>
          <w:szCs w:val="28"/>
          <w:lang w:val="uk-UA"/>
        </w:rPr>
        <w:t>Василь</w:t>
      </w:r>
      <w:r w:rsidRPr="00BA6C16">
        <w:rPr>
          <w:rFonts w:ascii="Times New Roman" w:hAnsi="Times New Roman" w:cs="Times New Roman"/>
          <w:sz w:val="28"/>
          <w:szCs w:val="28"/>
          <w:lang w:val="uk-UA"/>
        </w:rPr>
        <w:t xml:space="preserve"> Якович Франко</w:t>
      </w:r>
      <w:r>
        <w:rPr>
          <w:rFonts w:ascii="Times New Roman" w:hAnsi="Times New Roman" w:cs="Times New Roman"/>
          <w:sz w:val="28"/>
          <w:szCs w:val="28"/>
          <w:lang w:val="uk-UA"/>
        </w:rPr>
        <w:t xml:space="preserve"> </w:t>
      </w:r>
      <w:r w:rsidRPr="00BA6C16">
        <w:rPr>
          <w:rFonts w:ascii="Times New Roman" w:hAnsi="Times New Roman" w:cs="Times New Roman"/>
          <w:sz w:val="28"/>
          <w:szCs w:val="28"/>
          <w:lang w:val="uk-UA"/>
        </w:rPr>
        <w:t>отримав найпочесніше право представляти Україну в “галереї найвищих інтелектуальних досягнень” народів світу.</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"...Передача чужомовної поезії, поезії різних віків і народів рідною мовою збагачує душу цілої нації, присвоюючи їй такі форми і вирази чуття, яких вона не мала досі, будуючи золотий міст зрозуміння та спочування між нами і далекими людьми, давніми поколіннями", – так уперше 1899 р. І. Франко  у передмові до збірки "Поеми" [10. –  Т. 5] ствердив </w:t>
      </w:r>
      <w:proofErr w:type="spellStart"/>
      <w:r w:rsidRPr="00BA6C16">
        <w:rPr>
          <w:rFonts w:ascii="Times New Roman" w:hAnsi="Times New Roman" w:cs="Times New Roman"/>
          <w:sz w:val="28"/>
          <w:szCs w:val="28"/>
          <w:lang w:val="uk-UA"/>
        </w:rPr>
        <w:t>націєтворчу</w:t>
      </w:r>
      <w:proofErr w:type="spellEnd"/>
      <w:r w:rsidRPr="00BA6C16">
        <w:rPr>
          <w:rFonts w:ascii="Times New Roman" w:hAnsi="Times New Roman" w:cs="Times New Roman"/>
          <w:sz w:val="28"/>
          <w:szCs w:val="28"/>
          <w:lang w:val="uk-UA"/>
        </w:rPr>
        <w:t xml:space="preserve"> роль українського перекладу.  І. Франко сприймав літературу як головну духовну опору нації в боротьбі за самозбереження.</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Знавець багатьох іноземних мов, І. Франко був добре обізнаним з шедеврами світової літератури і перекладав їх з художньо-естетичних мотивів, щоб поділитися цими скарбами зі своїм народом. Він був переконаний, що нація, яка зазнала стількох непоправних політичних поразок, повинна зміцнюватися </w:t>
      </w:r>
      <w:proofErr w:type="spellStart"/>
      <w:r w:rsidRPr="00BA6C16">
        <w:rPr>
          <w:rFonts w:ascii="Times New Roman" w:hAnsi="Times New Roman" w:cs="Times New Roman"/>
          <w:sz w:val="28"/>
          <w:szCs w:val="28"/>
          <w:lang w:val="uk-UA"/>
        </w:rPr>
        <w:t>інтелектуально</w:t>
      </w:r>
      <w:proofErr w:type="spellEnd"/>
      <w:r w:rsidRPr="00BA6C16">
        <w:rPr>
          <w:rFonts w:ascii="Times New Roman" w:hAnsi="Times New Roman" w:cs="Times New Roman"/>
          <w:sz w:val="28"/>
          <w:szCs w:val="28"/>
          <w:lang w:val="uk-UA"/>
        </w:rPr>
        <w:t>, що здвигнення нашої національної будови в усій її цілісності можливе лише на певному культурному рівні[2].</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І. Франко цілеспрямовано вводив перекладну літературу в широкий потік національної культури – і не як побічний струмінь, а як один з її стрижнів. Усвідомити подвиг Франка-перекладача стало можливим лише завдяки Франковому </w:t>
      </w:r>
      <w:proofErr w:type="spellStart"/>
      <w:r w:rsidRPr="00BA6C16">
        <w:rPr>
          <w:rFonts w:ascii="Times New Roman" w:hAnsi="Times New Roman" w:cs="Times New Roman"/>
          <w:sz w:val="28"/>
          <w:szCs w:val="28"/>
          <w:lang w:val="uk-UA"/>
        </w:rPr>
        <w:t>п’ятдесятитомному</w:t>
      </w:r>
      <w:proofErr w:type="spellEnd"/>
      <w:r w:rsidRPr="00BA6C16">
        <w:rPr>
          <w:rFonts w:ascii="Times New Roman" w:hAnsi="Times New Roman" w:cs="Times New Roman"/>
          <w:sz w:val="28"/>
          <w:szCs w:val="28"/>
          <w:lang w:val="uk-UA"/>
        </w:rPr>
        <w:t xml:space="preserve"> виданню (1976-1986) з трьома додатковими томами (2008 р.) – наймісткішому щодо охоплення спадщини, найавторитетнішому в плані текстологічному.</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Прагнення насолоджуватися художнім словом в оригіналі з’явилося у Франка ще в юності. Бажання вивчати іноземні мови переросло згодом у бажання перекладати, знайомити читача з глибинами неосяжного світу культури.</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Під час навчання у гімназії І. Франко зрозумів, що мова може служити загальнонаціональним ідеям лише тоді, коли над нею постійно працювати, коли збагачувати її перекладами, через які він хотів наблизити до культури рідного народу все близьке і рідне йому у світовій літературі.</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Оволодівши п’ятнадцятьма мовами, Франко до останніх днів життя невтомно перекладав чужоземну літературу, починаючи від шумеро-вавилонської до </w:t>
      </w:r>
      <w:r w:rsidRPr="00BA6C16">
        <w:rPr>
          <w:rFonts w:ascii="Times New Roman" w:hAnsi="Times New Roman" w:cs="Times New Roman"/>
          <w:sz w:val="28"/>
          <w:szCs w:val="28"/>
          <w:lang w:val="uk-UA"/>
        </w:rPr>
        <w:lastRenderedPageBreak/>
        <w:t>декадентської, від давньоіндійського епосу до Європейського Середньовіччя. Від античної літератури до сучасного йому натуралізму. [3]</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Характерна риса перекладів І. Франка – мислення художніми </w:t>
      </w:r>
      <w:proofErr w:type="spellStart"/>
      <w:r w:rsidRPr="00BA6C16">
        <w:rPr>
          <w:rFonts w:ascii="Times New Roman" w:hAnsi="Times New Roman" w:cs="Times New Roman"/>
          <w:sz w:val="28"/>
          <w:szCs w:val="28"/>
          <w:lang w:val="uk-UA"/>
        </w:rPr>
        <w:t>цілісностями</w:t>
      </w:r>
      <w:proofErr w:type="spellEnd"/>
      <w:r w:rsidRPr="00BA6C16">
        <w:rPr>
          <w:rFonts w:ascii="Times New Roman" w:hAnsi="Times New Roman" w:cs="Times New Roman"/>
          <w:sz w:val="28"/>
          <w:szCs w:val="28"/>
          <w:lang w:val="uk-UA"/>
        </w:rPr>
        <w:t>, логічність і ясність думки. Відчувається, що перекладач має бездоганний смак, ерудицію, органічне знання рідної мови.</w:t>
      </w:r>
      <w:r>
        <w:rPr>
          <w:rFonts w:ascii="Times New Roman" w:hAnsi="Times New Roman" w:cs="Times New Roman"/>
          <w:sz w:val="28"/>
          <w:szCs w:val="28"/>
          <w:lang w:val="uk-UA"/>
        </w:rPr>
        <w:t xml:space="preserve"> </w:t>
      </w:r>
      <w:r w:rsidRPr="00BA6C16">
        <w:rPr>
          <w:rFonts w:ascii="Times New Roman" w:hAnsi="Times New Roman" w:cs="Times New Roman"/>
          <w:sz w:val="28"/>
          <w:szCs w:val="28"/>
          <w:lang w:val="uk-UA"/>
        </w:rPr>
        <w:t xml:space="preserve">Поет вносив чимало змін у переклади, але завжди робив це дуже </w:t>
      </w:r>
      <w:proofErr w:type="spellStart"/>
      <w:r w:rsidRPr="00BA6C16">
        <w:rPr>
          <w:rFonts w:ascii="Times New Roman" w:hAnsi="Times New Roman" w:cs="Times New Roman"/>
          <w:sz w:val="28"/>
          <w:szCs w:val="28"/>
          <w:lang w:val="uk-UA"/>
        </w:rPr>
        <w:t>тактовно</w:t>
      </w:r>
      <w:proofErr w:type="spellEnd"/>
      <w:r w:rsidRPr="00BA6C16">
        <w:rPr>
          <w:rFonts w:ascii="Times New Roman" w:hAnsi="Times New Roman" w:cs="Times New Roman"/>
          <w:sz w:val="28"/>
          <w:szCs w:val="28"/>
          <w:lang w:val="uk-UA"/>
        </w:rPr>
        <w:t>, талановито, не порушуючи естетичної цілісності оригіналу.</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І. Франко зробив надзвичайно багато для того, щоб познайомити українського читача із літературним світом Великобританії. Своїми перекладами він прагнув виховувати українського читача, розширяти для нього світові горизонти.</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І. Франко започаткував видання Шекспірових сонетів українською мовою. Його переклади, зроблені передусім з просвітницьких спонукань, мають не лише історико-літературне значення. Вони зберігають пізнавальну й певну художньо-естетичну вартість і нині, коли маємо чимало нових перекладів цих сонетів, зокрема Д. Паламарчука, Д. Павличка, С. </w:t>
      </w:r>
      <w:proofErr w:type="spellStart"/>
      <w:r w:rsidRPr="00BA6C16">
        <w:rPr>
          <w:rFonts w:ascii="Times New Roman" w:hAnsi="Times New Roman" w:cs="Times New Roman"/>
          <w:sz w:val="28"/>
          <w:szCs w:val="28"/>
          <w:lang w:val="uk-UA"/>
        </w:rPr>
        <w:t>Гординського</w:t>
      </w:r>
      <w:proofErr w:type="spellEnd"/>
      <w:r w:rsidRPr="00BA6C16">
        <w:rPr>
          <w:rFonts w:ascii="Times New Roman" w:hAnsi="Times New Roman" w:cs="Times New Roman"/>
          <w:sz w:val="28"/>
          <w:szCs w:val="28"/>
          <w:lang w:val="uk-UA"/>
        </w:rPr>
        <w:t>, І. Костецького, О. Тарнавського.</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І. Франко досліджував Шекспірову творчість у світовому літературному контексті, а її українські переклади –  як складову частину української перекладної літератури. І. Франко зробив чимало як редактор перекладів творів В. Шекспіра, що їх здійснили інші перекладачі.</w:t>
      </w:r>
    </w:p>
    <w:p w:rsidR="00BA6C16" w:rsidRPr="00BA6C16" w:rsidRDefault="00BA6C16" w:rsidP="007A0383">
      <w:pPr>
        <w:spacing w:line="264" w:lineRule="auto"/>
        <w:ind w:firstLine="567"/>
        <w:jc w:val="both"/>
        <w:rPr>
          <w:rFonts w:ascii="Times New Roman" w:hAnsi="Times New Roman" w:cs="Times New Roman"/>
          <w:sz w:val="28"/>
          <w:szCs w:val="28"/>
          <w:lang w:val="uk-UA"/>
        </w:rPr>
      </w:pPr>
      <w:r w:rsidRPr="00BA6C16">
        <w:rPr>
          <w:rFonts w:ascii="Times New Roman" w:hAnsi="Times New Roman" w:cs="Times New Roman"/>
          <w:sz w:val="28"/>
          <w:szCs w:val="28"/>
          <w:lang w:val="uk-UA"/>
        </w:rPr>
        <w:t xml:space="preserve">Також Франко працював над перекладами </w:t>
      </w:r>
      <w:proofErr w:type="spellStart"/>
      <w:r w:rsidRPr="00BA6C16">
        <w:rPr>
          <w:rFonts w:ascii="Times New Roman" w:hAnsi="Times New Roman" w:cs="Times New Roman"/>
          <w:sz w:val="28"/>
          <w:szCs w:val="28"/>
          <w:lang w:val="uk-UA"/>
        </w:rPr>
        <w:t>Дж</w:t>
      </w:r>
      <w:proofErr w:type="spellEnd"/>
      <w:r w:rsidRPr="00BA6C16">
        <w:rPr>
          <w:rFonts w:ascii="Times New Roman" w:hAnsi="Times New Roman" w:cs="Times New Roman"/>
          <w:sz w:val="28"/>
          <w:szCs w:val="28"/>
          <w:lang w:val="uk-UA"/>
        </w:rPr>
        <w:t xml:space="preserve">. Г. Байрона, Ч. Діккенса, </w:t>
      </w:r>
      <w:proofErr w:type="spellStart"/>
      <w:r w:rsidRPr="00BA6C16">
        <w:rPr>
          <w:rFonts w:ascii="Times New Roman" w:hAnsi="Times New Roman" w:cs="Times New Roman"/>
          <w:sz w:val="28"/>
          <w:szCs w:val="28"/>
          <w:lang w:val="uk-UA"/>
        </w:rPr>
        <w:t>Дж</w:t>
      </w:r>
      <w:proofErr w:type="spellEnd"/>
      <w:r w:rsidRPr="00BA6C16">
        <w:rPr>
          <w:rFonts w:ascii="Times New Roman" w:hAnsi="Times New Roman" w:cs="Times New Roman"/>
          <w:sz w:val="28"/>
          <w:szCs w:val="28"/>
          <w:lang w:val="uk-UA"/>
        </w:rPr>
        <w:t>. Мільтона, П. Б. Шеллі.</w:t>
      </w:r>
    </w:p>
    <w:p w:rsidR="00BA6C16" w:rsidRPr="00BA6C16" w:rsidRDefault="00BA6C16" w:rsidP="00BA6C16">
      <w:pPr>
        <w:ind w:firstLine="708"/>
        <w:jc w:val="both"/>
        <w:rPr>
          <w:rFonts w:ascii="Times New Roman" w:hAnsi="Times New Roman" w:cs="Times New Roman"/>
          <w:sz w:val="28"/>
          <w:szCs w:val="28"/>
          <w:lang w:val="uk-UA"/>
        </w:rPr>
      </w:pPr>
    </w:p>
    <w:p w:rsidR="00BA6C16" w:rsidRPr="00BA6C16" w:rsidRDefault="00BA6C16" w:rsidP="00BA6C16">
      <w:pPr>
        <w:ind w:firstLine="708"/>
        <w:jc w:val="center"/>
        <w:rPr>
          <w:rFonts w:ascii="Times New Roman" w:hAnsi="Times New Roman" w:cs="Times New Roman"/>
          <w:b/>
          <w:sz w:val="28"/>
          <w:szCs w:val="28"/>
          <w:lang w:val="uk-UA"/>
        </w:rPr>
      </w:pPr>
      <w:r w:rsidRPr="00BA6C16">
        <w:rPr>
          <w:rFonts w:ascii="Times New Roman" w:hAnsi="Times New Roman" w:cs="Times New Roman"/>
          <w:b/>
          <w:sz w:val="28"/>
          <w:szCs w:val="28"/>
          <w:lang w:val="uk-UA"/>
        </w:rPr>
        <w:t>Список літератури</w:t>
      </w:r>
    </w:p>
    <w:p w:rsidR="00BA6C16" w:rsidRPr="00CA20A7" w:rsidRDefault="00BA6C16"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 xml:space="preserve">Франко І. Я. </w:t>
      </w:r>
      <w:proofErr w:type="gramStart"/>
      <w:r w:rsidRPr="00CA20A7">
        <w:rPr>
          <w:rFonts w:ascii="Times New Roman" w:hAnsi="Times New Roman" w:cs="Times New Roman"/>
          <w:sz w:val="28"/>
          <w:szCs w:val="28"/>
        </w:rPr>
        <w:t>З</w:t>
      </w:r>
      <w:proofErr w:type="gramEnd"/>
      <w:r w:rsidRPr="00CA20A7">
        <w:rPr>
          <w:rFonts w:ascii="Times New Roman" w:hAnsi="Times New Roman" w:cs="Times New Roman"/>
          <w:sz w:val="28"/>
          <w:szCs w:val="28"/>
        </w:rPr>
        <w:t>ібрання творів : у 50-ти т. / І. Я. Франко /</w:t>
      </w:r>
      <w:proofErr w:type="spellStart"/>
      <w:r w:rsidRPr="00CA20A7">
        <w:rPr>
          <w:rFonts w:ascii="Times New Roman" w:hAnsi="Times New Roman" w:cs="Times New Roman"/>
          <w:sz w:val="28"/>
          <w:szCs w:val="28"/>
        </w:rPr>
        <w:t>редкол</w:t>
      </w:r>
      <w:proofErr w:type="spellEnd"/>
      <w:r w:rsidRPr="00CA20A7">
        <w:rPr>
          <w:rFonts w:ascii="Times New Roman" w:hAnsi="Times New Roman" w:cs="Times New Roman"/>
          <w:sz w:val="28"/>
          <w:szCs w:val="28"/>
        </w:rPr>
        <w:t>. : Є. П. Кирилюк (голова) [та ін.]. – Київ : Наук</w:t>
      </w:r>
      <w:proofErr w:type="gramStart"/>
      <w:r w:rsidRPr="00CA20A7">
        <w:rPr>
          <w:rFonts w:ascii="Times New Roman" w:hAnsi="Times New Roman" w:cs="Times New Roman"/>
          <w:sz w:val="28"/>
          <w:szCs w:val="28"/>
        </w:rPr>
        <w:t>.</w:t>
      </w:r>
      <w:proofErr w:type="gramEnd"/>
      <w:r w:rsidRPr="00CA20A7">
        <w:rPr>
          <w:rFonts w:ascii="Times New Roman" w:hAnsi="Times New Roman" w:cs="Times New Roman"/>
          <w:sz w:val="28"/>
          <w:szCs w:val="28"/>
        </w:rPr>
        <w:t xml:space="preserve"> </w:t>
      </w:r>
      <w:proofErr w:type="gramStart"/>
      <w:r w:rsidRPr="00CA20A7">
        <w:rPr>
          <w:rFonts w:ascii="Times New Roman" w:hAnsi="Times New Roman" w:cs="Times New Roman"/>
          <w:sz w:val="28"/>
          <w:szCs w:val="28"/>
        </w:rPr>
        <w:t>д</w:t>
      </w:r>
      <w:proofErr w:type="gramEnd"/>
      <w:r w:rsidRPr="00CA20A7">
        <w:rPr>
          <w:rFonts w:ascii="Times New Roman" w:hAnsi="Times New Roman" w:cs="Times New Roman"/>
          <w:sz w:val="28"/>
          <w:szCs w:val="28"/>
        </w:rPr>
        <w:t>умка, 1976-1986.</w:t>
      </w:r>
    </w:p>
    <w:p w:rsidR="00BA6C16" w:rsidRPr="00CA20A7" w:rsidRDefault="00BA6C16" w:rsidP="00CA20A7">
      <w:pPr>
        <w:tabs>
          <w:tab w:val="left" w:pos="426"/>
        </w:tabs>
        <w:spacing w:line="264" w:lineRule="auto"/>
        <w:ind w:left="66"/>
        <w:jc w:val="right"/>
        <w:rPr>
          <w:rFonts w:ascii="Times New Roman" w:hAnsi="Times New Roman" w:cs="Times New Roman"/>
          <w:sz w:val="28"/>
          <w:szCs w:val="28"/>
        </w:rPr>
      </w:pPr>
      <w:proofErr w:type="spellStart"/>
      <w:r w:rsidRPr="00CA20A7">
        <w:rPr>
          <w:rFonts w:ascii="Times New Roman" w:hAnsi="Times New Roman" w:cs="Times New Roman"/>
          <w:sz w:val="28"/>
          <w:szCs w:val="28"/>
        </w:rPr>
        <w:t>Зорівчак</w:t>
      </w:r>
      <w:proofErr w:type="spellEnd"/>
      <w:r w:rsidRPr="00CA20A7">
        <w:rPr>
          <w:rFonts w:ascii="Times New Roman" w:hAnsi="Times New Roman" w:cs="Times New Roman"/>
          <w:sz w:val="28"/>
          <w:szCs w:val="28"/>
        </w:rPr>
        <w:t xml:space="preserve"> Р. П. </w:t>
      </w:r>
      <w:r w:rsidR="00475C54">
        <w:rPr>
          <w:rFonts w:ascii="Times New Roman" w:hAnsi="Times New Roman" w:cs="Times New Roman"/>
          <w:sz w:val="28"/>
          <w:szCs w:val="28"/>
        </w:rPr>
        <w:t>Василь</w:t>
      </w:r>
      <w:r w:rsidRPr="00CA20A7">
        <w:rPr>
          <w:rFonts w:ascii="Times New Roman" w:hAnsi="Times New Roman" w:cs="Times New Roman"/>
          <w:sz w:val="28"/>
          <w:szCs w:val="28"/>
        </w:rPr>
        <w:t xml:space="preserve"> Франко як </w:t>
      </w:r>
      <w:proofErr w:type="spellStart"/>
      <w:r w:rsidRPr="00CA20A7">
        <w:rPr>
          <w:rFonts w:ascii="Times New Roman" w:hAnsi="Times New Roman" w:cs="Times New Roman"/>
          <w:sz w:val="28"/>
          <w:szCs w:val="28"/>
        </w:rPr>
        <w:t>перекладознавець</w:t>
      </w:r>
      <w:proofErr w:type="spellEnd"/>
      <w:r w:rsidRPr="00CA20A7">
        <w:rPr>
          <w:rFonts w:ascii="Times New Roman" w:hAnsi="Times New Roman" w:cs="Times New Roman"/>
          <w:sz w:val="28"/>
          <w:szCs w:val="28"/>
        </w:rPr>
        <w:t xml:space="preserve">: до 125-річчя </w:t>
      </w:r>
      <w:proofErr w:type="spellStart"/>
      <w:r w:rsidRPr="00CA20A7">
        <w:rPr>
          <w:rFonts w:ascii="Times New Roman" w:hAnsi="Times New Roman" w:cs="Times New Roman"/>
          <w:sz w:val="28"/>
          <w:szCs w:val="28"/>
        </w:rPr>
        <w:t>віддня</w:t>
      </w:r>
      <w:proofErr w:type="spellEnd"/>
      <w:r w:rsidRPr="00CA20A7">
        <w:rPr>
          <w:rFonts w:ascii="Times New Roman" w:hAnsi="Times New Roman" w:cs="Times New Roman"/>
          <w:sz w:val="28"/>
          <w:szCs w:val="28"/>
        </w:rPr>
        <w:t xml:space="preserve"> народження / Р. </w:t>
      </w:r>
      <w:proofErr w:type="spellStart"/>
      <w:r w:rsidRPr="00CA20A7">
        <w:rPr>
          <w:rFonts w:ascii="Times New Roman" w:hAnsi="Times New Roman" w:cs="Times New Roman"/>
          <w:sz w:val="28"/>
          <w:szCs w:val="28"/>
        </w:rPr>
        <w:t>Зорівчак</w:t>
      </w:r>
      <w:proofErr w:type="spellEnd"/>
      <w:r w:rsidRPr="00CA20A7">
        <w:rPr>
          <w:rFonts w:ascii="Times New Roman" w:hAnsi="Times New Roman" w:cs="Times New Roman"/>
          <w:sz w:val="28"/>
          <w:szCs w:val="28"/>
        </w:rPr>
        <w:t xml:space="preserve"> // </w:t>
      </w:r>
      <w:proofErr w:type="spellStart"/>
      <w:r w:rsidRPr="00CA20A7">
        <w:rPr>
          <w:rFonts w:ascii="Times New Roman" w:hAnsi="Times New Roman" w:cs="Times New Roman"/>
          <w:sz w:val="28"/>
          <w:szCs w:val="28"/>
        </w:rPr>
        <w:t>Теорія</w:t>
      </w:r>
      <w:proofErr w:type="spellEnd"/>
      <w:r w:rsidRPr="00CA20A7">
        <w:rPr>
          <w:rFonts w:ascii="Times New Roman" w:hAnsi="Times New Roman" w:cs="Times New Roman"/>
          <w:sz w:val="28"/>
          <w:szCs w:val="28"/>
        </w:rPr>
        <w:t xml:space="preserve"> і практика перекладу. - К.,98. - </w:t>
      </w:r>
      <w:proofErr w:type="spellStart"/>
      <w:r w:rsidRPr="00CA20A7">
        <w:rPr>
          <w:rFonts w:ascii="Times New Roman" w:hAnsi="Times New Roman" w:cs="Times New Roman"/>
          <w:sz w:val="28"/>
          <w:szCs w:val="28"/>
        </w:rPr>
        <w:t>Вип</w:t>
      </w:r>
      <w:proofErr w:type="spellEnd"/>
      <w:r w:rsidRPr="00CA20A7">
        <w:rPr>
          <w:rFonts w:ascii="Times New Roman" w:hAnsi="Times New Roman" w:cs="Times New Roman"/>
          <w:sz w:val="28"/>
          <w:szCs w:val="28"/>
        </w:rPr>
        <w:t>. 5. - С. 3-16.</w:t>
      </w:r>
    </w:p>
    <w:p w:rsidR="00BA6C16" w:rsidRPr="00CA20A7" w:rsidRDefault="00475C54" w:rsidP="00CA20A7">
      <w:pPr>
        <w:tabs>
          <w:tab w:val="left" w:pos="426"/>
        </w:tabs>
        <w:spacing w:line="264" w:lineRule="auto"/>
        <w:ind w:left="66"/>
        <w:jc w:val="right"/>
        <w:rPr>
          <w:rFonts w:ascii="Times New Roman" w:hAnsi="Times New Roman" w:cs="Times New Roman"/>
          <w:sz w:val="28"/>
          <w:szCs w:val="28"/>
        </w:rPr>
      </w:pPr>
      <w:r>
        <w:rPr>
          <w:rFonts w:ascii="Times New Roman" w:hAnsi="Times New Roman" w:cs="Times New Roman"/>
          <w:sz w:val="28"/>
          <w:szCs w:val="28"/>
        </w:rPr>
        <w:t>Василь</w:t>
      </w:r>
      <w:r w:rsidR="00BA6C16" w:rsidRPr="00CA20A7">
        <w:rPr>
          <w:rFonts w:ascii="Times New Roman" w:hAnsi="Times New Roman" w:cs="Times New Roman"/>
          <w:sz w:val="28"/>
          <w:szCs w:val="28"/>
        </w:rPr>
        <w:t xml:space="preserve"> Франко як </w:t>
      </w:r>
      <w:proofErr w:type="spellStart"/>
      <w:r w:rsidR="00BA6C16" w:rsidRPr="00CA20A7">
        <w:rPr>
          <w:rFonts w:ascii="Times New Roman" w:hAnsi="Times New Roman" w:cs="Times New Roman"/>
          <w:sz w:val="28"/>
          <w:szCs w:val="28"/>
        </w:rPr>
        <w:t>перекладач</w:t>
      </w:r>
      <w:proofErr w:type="spellEnd"/>
      <w:r w:rsidR="00BA6C16" w:rsidRPr="00CA20A7">
        <w:rPr>
          <w:rFonts w:ascii="Times New Roman" w:hAnsi="Times New Roman" w:cs="Times New Roman"/>
          <w:sz w:val="28"/>
          <w:szCs w:val="28"/>
        </w:rPr>
        <w:t xml:space="preserve"> і </w:t>
      </w:r>
      <w:proofErr w:type="spellStart"/>
      <w:r w:rsidR="00BA6C16" w:rsidRPr="00CA20A7">
        <w:rPr>
          <w:rFonts w:ascii="Times New Roman" w:hAnsi="Times New Roman" w:cs="Times New Roman"/>
          <w:sz w:val="28"/>
          <w:szCs w:val="28"/>
        </w:rPr>
        <w:t>перекладознавець</w:t>
      </w:r>
      <w:proofErr w:type="spellEnd"/>
      <w:r w:rsidR="00BA6C16" w:rsidRPr="00CA20A7">
        <w:rPr>
          <w:rFonts w:ascii="Times New Roman" w:hAnsi="Times New Roman" w:cs="Times New Roman"/>
          <w:sz w:val="28"/>
          <w:szCs w:val="28"/>
        </w:rPr>
        <w:t xml:space="preserve"> / </w:t>
      </w:r>
      <w:proofErr w:type="spellStart"/>
      <w:r w:rsidR="00BA6C16" w:rsidRPr="00CA20A7">
        <w:rPr>
          <w:rFonts w:ascii="Times New Roman" w:hAnsi="Times New Roman" w:cs="Times New Roman"/>
          <w:sz w:val="28"/>
          <w:szCs w:val="28"/>
        </w:rPr>
        <w:t>Зорівчак</w:t>
      </w:r>
      <w:proofErr w:type="spellEnd"/>
      <w:r w:rsidR="00BA6C16" w:rsidRPr="00CA20A7">
        <w:rPr>
          <w:rFonts w:ascii="Times New Roman" w:hAnsi="Times New Roman" w:cs="Times New Roman"/>
          <w:sz w:val="28"/>
          <w:szCs w:val="28"/>
        </w:rPr>
        <w:t xml:space="preserve"> Р.П. //Інформаційно-аналітичний часопис Львівського </w:t>
      </w:r>
      <w:proofErr w:type="spellStart"/>
      <w:r w:rsidR="00BA6C16" w:rsidRPr="00CA20A7">
        <w:rPr>
          <w:rFonts w:ascii="Times New Roman" w:hAnsi="Times New Roman" w:cs="Times New Roman"/>
          <w:sz w:val="28"/>
          <w:szCs w:val="28"/>
        </w:rPr>
        <w:t>національного</w:t>
      </w:r>
      <w:proofErr w:type="spellEnd"/>
      <w:r w:rsidR="00BA6C16" w:rsidRPr="00CA20A7">
        <w:rPr>
          <w:rFonts w:ascii="Times New Roman" w:hAnsi="Times New Roman" w:cs="Times New Roman"/>
          <w:sz w:val="28"/>
          <w:szCs w:val="28"/>
        </w:rPr>
        <w:t xml:space="preserve"> </w:t>
      </w:r>
      <w:proofErr w:type="spellStart"/>
      <w:r w:rsidR="00BA6C16" w:rsidRPr="00CA20A7">
        <w:rPr>
          <w:rFonts w:ascii="Times New Roman" w:hAnsi="Times New Roman" w:cs="Times New Roman"/>
          <w:sz w:val="28"/>
          <w:szCs w:val="28"/>
        </w:rPr>
        <w:t>університету</w:t>
      </w:r>
      <w:proofErr w:type="spellEnd"/>
      <w:r w:rsidR="00BA6C16" w:rsidRPr="00CA20A7">
        <w:rPr>
          <w:rFonts w:ascii="Times New Roman" w:hAnsi="Times New Roman" w:cs="Times New Roman"/>
          <w:sz w:val="28"/>
          <w:szCs w:val="28"/>
        </w:rPr>
        <w:t xml:space="preserve"> </w:t>
      </w:r>
      <w:proofErr w:type="spellStart"/>
      <w:r w:rsidR="00BA6C16" w:rsidRPr="00CA20A7">
        <w:rPr>
          <w:rFonts w:ascii="Times New Roman" w:hAnsi="Times New Roman" w:cs="Times New Roman"/>
          <w:sz w:val="28"/>
          <w:szCs w:val="28"/>
        </w:rPr>
        <w:t>імені</w:t>
      </w:r>
      <w:proofErr w:type="spellEnd"/>
      <w:r w:rsidR="00BA6C16" w:rsidRPr="00CA20A7">
        <w:rPr>
          <w:rFonts w:ascii="Times New Roman" w:hAnsi="Times New Roman" w:cs="Times New Roman"/>
          <w:sz w:val="28"/>
          <w:szCs w:val="28"/>
        </w:rPr>
        <w:t xml:space="preserve"> </w:t>
      </w:r>
      <w:proofErr w:type="spellStart"/>
      <w:r>
        <w:rPr>
          <w:rFonts w:ascii="Times New Roman" w:hAnsi="Times New Roman" w:cs="Times New Roman"/>
          <w:sz w:val="28"/>
          <w:szCs w:val="28"/>
        </w:rPr>
        <w:t>Василь</w:t>
      </w:r>
      <w:r w:rsidR="00BA6C16" w:rsidRPr="00CA20A7">
        <w:rPr>
          <w:rFonts w:ascii="Times New Roman" w:hAnsi="Times New Roman" w:cs="Times New Roman"/>
          <w:sz w:val="28"/>
          <w:szCs w:val="28"/>
        </w:rPr>
        <w:t>а</w:t>
      </w:r>
      <w:proofErr w:type="spellEnd"/>
      <w:r w:rsidR="00BA6C16" w:rsidRPr="00CA20A7">
        <w:rPr>
          <w:rFonts w:ascii="Times New Roman" w:hAnsi="Times New Roman" w:cs="Times New Roman"/>
          <w:sz w:val="28"/>
          <w:szCs w:val="28"/>
        </w:rPr>
        <w:t xml:space="preserve"> Франка. –2016. – № 1-2. – С. 6-7 </w:t>
      </w:r>
    </w:p>
    <w:p w:rsidR="00981B5C" w:rsidRPr="00CA20A7" w:rsidRDefault="00BA6C16" w:rsidP="00CA20A7">
      <w:pPr>
        <w:tabs>
          <w:tab w:val="left" w:pos="426"/>
        </w:tabs>
        <w:spacing w:line="264" w:lineRule="auto"/>
        <w:ind w:left="66"/>
        <w:jc w:val="right"/>
        <w:rPr>
          <w:rFonts w:ascii="Times New Roman" w:hAnsi="Times New Roman" w:cs="Times New Roman"/>
          <w:sz w:val="28"/>
          <w:szCs w:val="28"/>
        </w:rPr>
      </w:pPr>
      <w:r w:rsidRPr="00CA20A7">
        <w:rPr>
          <w:rFonts w:ascii="Times New Roman" w:hAnsi="Times New Roman" w:cs="Times New Roman"/>
          <w:sz w:val="28"/>
          <w:szCs w:val="28"/>
        </w:rPr>
        <w:t xml:space="preserve">Значення перекладацької діяльності І. Франка в </w:t>
      </w:r>
      <w:proofErr w:type="spellStart"/>
      <w:r w:rsidRPr="00CA20A7">
        <w:rPr>
          <w:rFonts w:ascii="Times New Roman" w:hAnsi="Times New Roman" w:cs="Times New Roman"/>
          <w:sz w:val="28"/>
          <w:szCs w:val="28"/>
        </w:rPr>
        <w:t>українській</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літературній</w:t>
      </w:r>
      <w:proofErr w:type="spellEnd"/>
      <w:r w:rsidRPr="00CA20A7">
        <w:rPr>
          <w:rFonts w:ascii="Times New Roman" w:hAnsi="Times New Roman" w:cs="Times New Roman"/>
          <w:sz w:val="28"/>
          <w:szCs w:val="28"/>
        </w:rPr>
        <w:t xml:space="preserve"> </w:t>
      </w:r>
      <w:proofErr w:type="spellStart"/>
      <w:r w:rsidRPr="00CA20A7">
        <w:rPr>
          <w:rFonts w:ascii="Times New Roman" w:hAnsi="Times New Roman" w:cs="Times New Roman"/>
          <w:sz w:val="28"/>
          <w:szCs w:val="28"/>
        </w:rPr>
        <w:t>полісистемі</w:t>
      </w:r>
      <w:proofErr w:type="spellEnd"/>
      <w:r w:rsidRPr="00CA20A7">
        <w:rPr>
          <w:rFonts w:ascii="Times New Roman" w:hAnsi="Times New Roman" w:cs="Times New Roman"/>
          <w:sz w:val="28"/>
          <w:szCs w:val="28"/>
        </w:rPr>
        <w:t xml:space="preserve"> / </w:t>
      </w:r>
      <w:proofErr w:type="spellStart"/>
      <w:r w:rsidRPr="00CA20A7">
        <w:rPr>
          <w:rFonts w:ascii="Times New Roman" w:hAnsi="Times New Roman" w:cs="Times New Roman"/>
          <w:sz w:val="28"/>
          <w:szCs w:val="28"/>
        </w:rPr>
        <w:t>Порядна</w:t>
      </w:r>
      <w:proofErr w:type="spellEnd"/>
      <w:r w:rsidRPr="00CA20A7">
        <w:rPr>
          <w:rFonts w:ascii="Times New Roman" w:hAnsi="Times New Roman" w:cs="Times New Roman"/>
          <w:sz w:val="28"/>
          <w:szCs w:val="28"/>
        </w:rPr>
        <w:t xml:space="preserve"> О.О. //</w:t>
      </w:r>
      <w:proofErr w:type="gramStart"/>
      <w:r w:rsidRPr="00CA20A7">
        <w:rPr>
          <w:rFonts w:ascii="Times New Roman" w:hAnsi="Times New Roman" w:cs="Times New Roman"/>
          <w:sz w:val="28"/>
          <w:szCs w:val="28"/>
        </w:rPr>
        <w:t>В</w:t>
      </w:r>
      <w:proofErr w:type="gramEnd"/>
      <w:r w:rsidRPr="00CA20A7">
        <w:rPr>
          <w:rFonts w:ascii="Times New Roman" w:hAnsi="Times New Roman" w:cs="Times New Roman"/>
          <w:sz w:val="28"/>
          <w:szCs w:val="28"/>
        </w:rPr>
        <w:t>існик Маріупольського державного університету. Сер</w:t>
      </w:r>
      <w:proofErr w:type="gramStart"/>
      <w:r w:rsidRPr="00CA20A7">
        <w:rPr>
          <w:rFonts w:ascii="Times New Roman" w:hAnsi="Times New Roman" w:cs="Times New Roman"/>
          <w:sz w:val="28"/>
          <w:szCs w:val="28"/>
        </w:rPr>
        <w:t xml:space="preserve">.: </w:t>
      </w:r>
      <w:proofErr w:type="gramEnd"/>
      <w:r w:rsidRPr="00CA20A7">
        <w:rPr>
          <w:rFonts w:ascii="Times New Roman" w:hAnsi="Times New Roman" w:cs="Times New Roman"/>
          <w:sz w:val="28"/>
          <w:szCs w:val="28"/>
        </w:rPr>
        <w:t>Філологія – 2012. – № 6. – С. 63-67.</w:t>
      </w:r>
    </w:p>
    <w:p w:rsidR="00BA6C16" w:rsidRPr="00BA6C16" w:rsidRDefault="00BA6C16" w:rsidP="00CA20A7">
      <w:pPr>
        <w:spacing w:after="200" w:line="276" w:lineRule="auto"/>
      </w:pPr>
    </w:p>
    <w:sectPr w:rsidR="00BA6C16" w:rsidRPr="00BA6C16" w:rsidSect="00981B5C">
      <w:headerReference w:type="even" r:id="rId9"/>
      <w:headerReference w:type="default" r:id="rId10"/>
      <w:footerReference w:type="even" r:id="rId11"/>
      <w:footerReference w:type="default" r:id="rId12"/>
      <w:pgSz w:w="11905" w:h="16836" w:code="9"/>
      <w:pgMar w:top="1134" w:right="851" w:bottom="1134" w:left="567" w:header="170" w:footer="57" w:gutter="0"/>
      <w:pgNumType w:start="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7D5" w:rsidRDefault="005D67D5" w:rsidP="00B4773B">
      <w:r>
        <w:separator/>
      </w:r>
    </w:p>
  </w:endnote>
  <w:endnote w:type="continuationSeparator" w:id="0">
    <w:p w:rsidR="005D67D5" w:rsidRDefault="005D67D5" w:rsidP="00B4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C7" w:rsidRPr="00331DC7" w:rsidRDefault="00331DC7">
    <w:pPr>
      <w:pStyle w:val="ad"/>
      <w:jc w:val="center"/>
      <w:rPr>
        <w:rFonts w:ascii="Times New Roman" w:hAnsi="Times New Roman" w:cs="Times New Roman"/>
        <w:sz w:val="20"/>
        <w:szCs w:val="20"/>
      </w:rPr>
    </w:pPr>
  </w:p>
  <w:p w:rsidR="00331DC7" w:rsidRDefault="00331DC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C7" w:rsidRPr="00331DC7" w:rsidRDefault="00331DC7">
    <w:pPr>
      <w:pStyle w:val="ad"/>
      <w:jc w:val="center"/>
      <w:rPr>
        <w:rFonts w:ascii="Times New Roman" w:hAnsi="Times New Roman" w:cs="Times New Roman"/>
      </w:rPr>
    </w:pPr>
  </w:p>
  <w:p w:rsidR="00331DC7" w:rsidRDefault="00331DC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7D5" w:rsidRDefault="005D67D5" w:rsidP="00B4773B">
      <w:r>
        <w:separator/>
      </w:r>
    </w:p>
  </w:footnote>
  <w:footnote w:type="continuationSeparator" w:id="0">
    <w:p w:rsidR="005D67D5" w:rsidRDefault="005D67D5" w:rsidP="00B47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73B" w:rsidRDefault="00B4773B" w:rsidP="00B4773B">
    <w:pPr>
      <w:pStyle w:val="ab"/>
      <w:jc w:val="right"/>
      <w:rPr>
        <w:rFonts w:ascii="Times New Roman" w:hAnsi="Times New Roman" w:cs="Times New Roman"/>
        <w:lang w:val="uk-UA"/>
      </w:rPr>
    </w:pPr>
  </w:p>
  <w:p w:rsidR="0099273E" w:rsidRDefault="0099273E" w:rsidP="00B4773B">
    <w:pPr>
      <w:pStyle w:val="ab"/>
      <w:jc w:val="right"/>
      <w:rPr>
        <w:rFonts w:ascii="Times New Roman" w:hAnsi="Times New Roman" w:cs="Times New Roman"/>
        <w:lang w:val="uk-UA"/>
      </w:rPr>
    </w:pPr>
    <w:r>
      <w:rPr>
        <w:rFonts w:ascii="Times New Roman" w:hAnsi="Times New Roman" w:cs="Times New Roman"/>
        <w:noProof/>
        <w:lang w:val="uk-UA" w:eastAsia="uk-UA"/>
      </w:rPr>
      <mc:AlternateContent>
        <mc:Choice Requires="wps">
          <w:drawing>
            <wp:anchor distT="0" distB="0" distL="114300" distR="114300" simplePos="0" relativeHeight="251661312" behindDoc="0" locked="0" layoutInCell="1" allowOverlap="1" wp14:anchorId="554713A4" wp14:editId="22C966B4">
              <wp:simplePos x="0" y="0"/>
              <wp:positionH relativeFrom="column">
                <wp:posOffset>-158248</wp:posOffset>
              </wp:positionH>
              <wp:positionV relativeFrom="paragraph">
                <wp:posOffset>17970</wp:posOffset>
              </wp:positionV>
              <wp:extent cx="6714699" cy="0"/>
              <wp:effectExtent l="0" t="19050" r="10160" b="19050"/>
              <wp:wrapNone/>
              <wp:docPr id="27" name="Пряма сполучна лінія 27"/>
              <wp:cNvGraphicFramePr/>
              <a:graphic xmlns:a="http://schemas.openxmlformats.org/drawingml/2006/main">
                <a:graphicData uri="http://schemas.microsoft.com/office/word/2010/wordprocessingShape">
                  <wps:wsp>
                    <wps:cNvCnPr/>
                    <wps:spPr>
                      <a:xfrm>
                        <a:off x="0" y="0"/>
                        <a:ext cx="6714699" cy="0"/>
                      </a:xfrm>
                      <a:prstGeom prst="line">
                        <a:avLst/>
                      </a:prstGeom>
                      <a:ln w="44450"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 сполучна лінія 2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5pt,1.4pt" to="516.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lLICQIAADQEAAAOAAAAZHJzL2Uyb0RvYy54bWysU81uEzEQviPxDpbvZHejkNJVNj20KhcE&#10;EZQHcL121sJ/sk02uYE4cOytV16hdyh9hd036thJNlVBQiAuXns83zfzfZ6dnayVRCvmvDC6wsUo&#10;x4hpamqhlxV+f3H+7AVGPhBdE2k0q/CGeXwyf/pk1tqSjU1jZM0cAhLty9ZWuAnBllnmacMU8SNj&#10;mYZLbpwiAY5umdWOtMCuZDbO82nWGldbZyjzHqJn20s8T/ycMxrecO5ZQLLC0FtIq0vrZVyz+YyU&#10;S0dsI+iuDfIPXSgiNBQdqM5IIOijE79QKUGd8YaHETUqM5wLypIGUFPkj9S8a4hlSQuY4+1gk/9/&#10;tPT1auGQqCs8PsJIEwVv1H3rP/VX3Y/uBvWfu7vuZ/e9/9J/7W4hANvr7ra/7q8QAMC91voSSE71&#10;wu1O3i5ctGLNnYpfEInWyfHN4DhbB0QhOD0qJtPjY4zo/i47AK3z4SUzCsVNhaXQ0QxSktUrH6AY&#10;pO5TYlhq1FZ4Mpk8h4emyoKmAK/64aLZvY03UtTnQsqYnSaMnUqHVgRmI6yLqAYoH2TBSWoIRo1b&#10;VWkXNpJtC75lHLwDHUVq7BEnoZTpsOeVGrIjjEMHAzD/M3CXH6EsTfTfgAdEqmx0GMBKaON+V/1g&#10;Bd/m7x3Y6o4WXJp6k947WQOjmZzb/UZx9h+eE/zws8/vAQAA//8DAFBLAwQUAAYACAAAACEARyLw&#10;heEAAAAIAQAADwAAAGRycy9kb3ducmV2LnhtbEyPwU7DMBBE70j8g7VIXKrWIUCBEKeiIFSQKgRt&#10;Dz1u4yWxiNdR7LYpX4/LBY47M5p9k09624gddd44VnAxSkAQl04brhSsls/DWxA+IGtsHJOCA3mY&#10;FKcnOWba7fmDdotQiVjCPkMFdQhtJqUva7LoR64ljt6n6yyGeHaV1B3uY7ltZJokY2nRcPxQY0uP&#10;NZVfi61VMDWz+cv7981hPRi0a29en1Zv06VS52f9wz2IQH34C8MRP6JDEZk2bsvai0bBML26i1EF&#10;aVxw9JPL9BrE5leQRS7/Dyh+AAAA//8DAFBLAQItABQABgAIAAAAIQC2gziS/gAAAOEBAAATAAAA&#10;AAAAAAAAAAAAAAAAAABbQ29udGVudF9UeXBlc10ueG1sUEsBAi0AFAAGAAgAAAAhADj9If/WAAAA&#10;lAEAAAsAAAAAAAAAAAAAAAAALwEAAF9yZWxzLy5yZWxzUEsBAi0AFAAGAAgAAAAhAAQaUsgJAgAA&#10;NAQAAA4AAAAAAAAAAAAAAAAALgIAAGRycy9lMm9Eb2MueG1sUEsBAi0AFAAGAAgAAAAhAEci8IXh&#10;AAAACAEAAA8AAAAAAAAAAAAAAAAAYwQAAGRycy9kb3ducmV2LnhtbFBLBQYAAAAABAAEAPMAAABx&#10;BQAAAAA=&#10;" strokecolor="black [3213]" strokeweight="3.5pt">
              <v:stroke linestyle="thickThin"/>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73B" w:rsidRDefault="00B4773B" w:rsidP="00B4773B">
    <w:pPr>
      <w:pStyle w:val="ab"/>
      <w:jc w:val="both"/>
      <w:rPr>
        <w:rFonts w:ascii="Times New Roman" w:hAnsi="Times New Roman" w:cs="Times New Roman"/>
        <w:lang w:val="uk-UA"/>
      </w:rPr>
    </w:pPr>
  </w:p>
  <w:p w:rsidR="00EF2855" w:rsidRDefault="00EF2855" w:rsidP="00C02E93">
    <w:pPr>
      <w:pStyle w:val="ab"/>
      <w:rPr>
        <w:rFonts w:ascii="Times New Roman" w:hAnsi="Times New Roman" w:cs="Times New Roman"/>
        <w:lang w:val="uk-UA"/>
      </w:rPr>
    </w:pPr>
    <w:r>
      <w:rPr>
        <w:rFonts w:ascii="Times New Roman" w:hAnsi="Times New Roman" w:cs="Times New Roman"/>
        <w:noProof/>
        <w:lang w:val="uk-UA" w:eastAsia="uk-UA"/>
      </w:rPr>
      <mc:AlternateContent>
        <mc:Choice Requires="wps">
          <w:drawing>
            <wp:anchor distT="0" distB="0" distL="114300" distR="114300" simplePos="0" relativeHeight="251659264" behindDoc="0" locked="0" layoutInCell="1" allowOverlap="1" wp14:anchorId="23D68D17" wp14:editId="78EF753B">
              <wp:simplePos x="0" y="0"/>
              <wp:positionH relativeFrom="column">
                <wp:posOffset>-90170</wp:posOffset>
              </wp:positionH>
              <wp:positionV relativeFrom="paragraph">
                <wp:posOffset>81280</wp:posOffset>
              </wp:positionV>
              <wp:extent cx="6987540" cy="0"/>
              <wp:effectExtent l="0" t="19050" r="3810" b="19050"/>
              <wp:wrapNone/>
              <wp:docPr id="18" name="Пряма сполучна лінія 18"/>
              <wp:cNvGraphicFramePr/>
              <a:graphic xmlns:a="http://schemas.openxmlformats.org/drawingml/2006/main">
                <a:graphicData uri="http://schemas.microsoft.com/office/word/2010/wordprocessingShape">
                  <wps:wsp>
                    <wps:cNvCnPr/>
                    <wps:spPr>
                      <a:xfrm>
                        <a:off x="0" y="0"/>
                        <a:ext cx="6987540" cy="0"/>
                      </a:xfrm>
                      <a:prstGeom prst="line">
                        <a:avLst/>
                      </a:prstGeom>
                      <a:ln w="44450"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 сполучна лінія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pt,6.4pt" to="543.1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FOVBwIAADQEAAAOAAAAZHJzL2Uyb0RvYy54bWysU81u1DAQviPxDpbvbLLVtpRosz20KhcE&#10;KygP4Dr2xsJ/ss1m9wbiwLG3XnmF3qHtKyRvxNjJZquChEBcHHs83zfzfePMTzZKojVzXhhd4ukk&#10;x4hpaiqhVyV+f3H+7BgjH4iuiDSalXjLPD5ZPH0yb2zBDkxtZMUcAhLti8aWuA7BFlnmac0U8RNj&#10;mYZLbpwiAY5ulVWONMCuZHaQ50dZY1xlnaHMe4ie9Zd4kfg5ZzS84dyzgGSJobeQVpfWy7hmizkp&#10;Vo7YWtChDfIPXSgiNBQdqc5IIOijE79QKUGd8YaHCTUqM5wLypIGUDPNH6l5VxPLkhYwx9vRJv//&#10;aOnr9dIhUcHsYFKaKJhR+6371F21P9ob1H1u79u79nv3pfva3kIAttftbXfdXSEAgHuN9QWQnOql&#10;G07eLl20YsOdil8QiTbJ8e3oONsERCF49OL4+eEMBkN3d9keaJ0PL5lRKG5KLIWOZpCCrF/5AMUg&#10;dZcSw1KjpsSz2eww8ikLmgJM9cNFPczGGymqcyFlzE4vjJ1Kh9YE3kbYTKMaoHyQBSepIRg19qrS&#10;Lmwl6wu+ZRy8Ax3T1NgjTkIp02HHKzVkRxiHDkZg/mfgkB+hLL3ovwGPiFTZ6DCCldDG/a763gre&#10;5+8c6HVHCy5NtU3zTtbA00zODb9RfPsPzwm+/9kXPwEAAP//AwBQSwMEFAAGAAgAAAAhAFun/h3h&#10;AAAACgEAAA8AAABkcnMvZG93bnJldi54bWxMj09Lw0AQxe+C32EZwUtpNw1SS5pNsYqoUMT+OfS4&#10;zY7JYnY2ZLdt6qd3igc9zns/3ryXz3vXiCN2wXpSMB4lIJBKbyxVCrab5+EURIiajG48oYIzBpgX&#10;11e5zow/0QqP61gJDqGQaQV1jG0mZShrdDqMfIvE3qfvnI58dpU0nT5xuGtkmiQT6bQl/lDrFh9r&#10;LL/WB6dgYV+Wrx/f9+fdYNDugn172r4vNkrd3vQPMxAR+/gHw6U+V4eCO+39gUwQjYLh+C5llI2U&#10;J1yAZDphZf+ryCKX/ycUPwAAAP//AwBQSwECLQAUAAYACAAAACEAtoM4kv4AAADhAQAAEwAAAAAA&#10;AAAAAAAAAAAAAAAAW0NvbnRlbnRfVHlwZXNdLnhtbFBLAQItABQABgAIAAAAIQA4/SH/1gAAAJQB&#10;AAALAAAAAAAAAAAAAAAAAC8BAABfcmVscy8ucmVsc1BLAQItABQABgAIAAAAIQBTiFOVBwIAADQE&#10;AAAOAAAAAAAAAAAAAAAAAC4CAABkcnMvZTJvRG9jLnhtbFBLAQItABQABgAIAAAAIQBbp/4d4QAA&#10;AAoBAAAPAAAAAAAAAAAAAAAAAGEEAABkcnMvZG93bnJldi54bWxQSwUGAAAAAAQABADzAAAAbwUA&#10;AAAA&#10;" strokecolor="black [3213]" strokeweight="3.5pt">
              <v:stroke linestyle="thickTh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E3665"/>
    <w:multiLevelType w:val="hybridMultilevel"/>
    <w:tmpl w:val="DD98CC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C384721"/>
    <w:multiLevelType w:val="multilevel"/>
    <w:tmpl w:val="0F965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C674482"/>
    <w:multiLevelType w:val="hybridMultilevel"/>
    <w:tmpl w:val="DD98CC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1DA50D5"/>
    <w:multiLevelType w:val="multilevel"/>
    <w:tmpl w:val="6BC4D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31B5BF3"/>
    <w:multiLevelType w:val="hybridMultilevel"/>
    <w:tmpl w:val="DD98CC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C5968F6"/>
    <w:multiLevelType w:val="hybridMultilevel"/>
    <w:tmpl w:val="C2C8F648"/>
    <w:lvl w:ilvl="0" w:tplc="FCF4A58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CD7418C"/>
    <w:multiLevelType w:val="multilevel"/>
    <w:tmpl w:val="AA8E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5910E87"/>
    <w:multiLevelType w:val="hybridMultilevel"/>
    <w:tmpl w:val="1C1CBDF8"/>
    <w:lvl w:ilvl="0" w:tplc="AF0045B0">
      <w:start w:val="1"/>
      <w:numFmt w:val="decimal"/>
      <w:lvlText w:val="%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7955D70"/>
    <w:multiLevelType w:val="hybridMultilevel"/>
    <w:tmpl w:val="D3F282C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55712AC7"/>
    <w:multiLevelType w:val="multilevel"/>
    <w:tmpl w:val="C16E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E4713B0"/>
    <w:multiLevelType w:val="hybridMultilevel"/>
    <w:tmpl w:val="B43E30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64FD0593"/>
    <w:multiLevelType w:val="multilevel"/>
    <w:tmpl w:val="0150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8FE30C4"/>
    <w:multiLevelType w:val="multilevel"/>
    <w:tmpl w:val="0D40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BCF45CE"/>
    <w:multiLevelType w:val="multilevel"/>
    <w:tmpl w:val="EFB82F4C"/>
    <w:lvl w:ilvl="0">
      <w:start w:val="7"/>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743E40D6"/>
    <w:multiLevelType w:val="multilevel"/>
    <w:tmpl w:val="01E29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7277503"/>
    <w:multiLevelType w:val="multilevel"/>
    <w:tmpl w:val="AEAE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92E315D"/>
    <w:multiLevelType w:val="hybridMultilevel"/>
    <w:tmpl w:val="DD98CC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3"/>
    <w:lvlOverride w:ilvl="0">
      <w:startOverride w:val="7"/>
    </w:lvlOverride>
    <w:lvlOverride w:ilvl="1"/>
    <w:lvlOverride w:ilvl="2"/>
    <w:lvlOverride w:ilvl="3"/>
    <w:lvlOverride w:ilvl="4"/>
    <w:lvlOverride w:ilvl="5"/>
    <w:lvlOverride w:ilvl="6"/>
    <w:lvlOverride w:ilvl="7"/>
    <w:lvlOverride w:ilvl="8"/>
  </w:num>
  <w:num w:numId="2">
    <w:abstractNumId w:val="14"/>
  </w:num>
  <w:num w:numId="3">
    <w:abstractNumId w:val="6"/>
  </w:num>
  <w:num w:numId="4">
    <w:abstractNumId w:val="15"/>
  </w:num>
  <w:num w:numId="5">
    <w:abstractNumId w:val="11"/>
  </w:num>
  <w:num w:numId="6">
    <w:abstractNumId w:val="1"/>
  </w:num>
  <w:num w:numId="7">
    <w:abstractNumId w:val="9"/>
  </w:num>
  <w:num w:numId="8">
    <w:abstractNumId w:val="3"/>
  </w:num>
  <w:num w:numId="9">
    <w:abstractNumId w:val="12"/>
  </w:num>
  <w:num w:numId="10">
    <w:abstractNumId w:val="8"/>
  </w:num>
  <w:num w:numId="11">
    <w:abstractNumId w:val="10"/>
  </w:num>
  <w:num w:numId="12">
    <w:abstractNumId w:val="7"/>
  </w:num>
  <w:num w:numId="13">
    <w:abstractNumId w:val="5"/>
  </w:num>
  <w:num w:numId="14">
    <w:abstractNumId w:val="2"/>
  </w:num>
  <w:num w:numId="15">
    <w:abstractNumId w:val="4"/>
  </w:num>
  <w:num w:numId="16">
    <w:abstractNumId w:val="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mirrorMargins/>
  <w:proofState w:spelling="clean" w:grammar="clean"/>
  <w:defaultTabStop w:val="708"/>
  <w:hyphenationZone w:val="425"/>
  <w:evenAndOddHeaders/>
  <w:characterSpacingControl w:val="doNotCompress"/>
  <w:hdrShapeDefaults>
    <o:shapedefaults v:ext="edit" spidmax="2049">
      <o:colormru v:ext="edit" colors="#960,#f7994b,#f8a662,#a5c892,#94ac68"/>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293"/>
    <w:rsid w:val="0006643E"/>
    <w:rsid w:val="00075EB3"/>
    <w:rsid w:val="00081316"/>
    <w:rsid w:val="00087241"/>
    <w:rsid w:val="001978C2"/>
    <w:rsid w:val="001B636D"/>
    <w:rsid w:val="001D53D0"/>
    <w:rsid w:val="00230E6E"/>
    <w:rsid w:val="00244F58"/>
    <w:rsid w:val="00251A07"/>
    <w:rsid w:val="00276450"/>
    <w:rsid w:val="002948B1"/>
    <w:rsid w:val="002B7C13"/>
    <w:rsid w:val="00311230"/>
    <w:rsid w:val="00331DC7"/>
    <w:rsid w:val="00345B8A"/>
    <w:rsid w:val="003A223F"/>
    <w:rsid w:val="00410E6A"/>
    <w:rsid w:val="004405D9"/>
    <w:rsid w:val="00472C8C"/>
    <w:rsid w:val="00475C54"/>
    <w:rsid w:val="00483E40"/>
    <w:rsid w:val="004B5EF0"/>
    <w:rsid w:val="00522035"/>
    <w:rsid w:val="005D67D5"/>
    <w:rsid w:val="005E523F"/>
    <w:rsid w:val="005E78CD"/>
    <w:rsid w:val="00641FE5"/>
    <w:rsid w:val="00683C2A"/>
    <w:rsid w:val="006A18F8"/>
    <w:rsid w:val="006E5AF8"/>
    <w:rsid w:val="00717825"/>
    <w:rsid w:val="007264CA"/>
    <w:rsid w:val="00734647"/>
    <w:rsid w:val="00757D41"/>
    <w:rsid w:val="00760CA3"/>
    <w:rsid w:val="007823C9"/>
    <w:rsid w:val="007A0383"/>
    <w:rsid w:val="007A4395"/>
    <w:rsid w:val="007B0985"/>
    <w:rsid w:val="00871958"/>
    <w:rsid w:val="008B434C"/>
    <w:rsid w:val="008F49BC"/>
    <w:rsid w:val="009344B0"/>
    <w:rsid w:val="0098149F"/>
    <w:rsid w:val="00981B5C"/>
    <w:rsid w:val="0099273E"/>
    <w:rsid w:val="009B74A1"/>
    <w:rsid w:val="00A75A16"/>
    <w:rsid w:val="00A9420E"/>
    <w:rsid w:val="00B36508"/>
    <w:rsid w:val="00B4773B"/>
    <w:rsid w:val="00B95D5E"/>
    <w:rsid w:val="00BA6C16"/>
    <w:rsid w:val="00BE4B51"/>
    <w:rsid w:val="00C002F7"/>
    <w:rsid w:val="00C02E93"/>
    <w:rsid w:val="00C50156"/>
    <w:rsid w:val="00C61CD0"/>
    <w:rsid w:val="00C7155B"/>
    <w:rsid w:val="00CA199C"/>
    <w:rsid w:val="00CA20A7"/>
    <w:rsid w:val="00CE7674"/>
    <w:rsid w:val="00D04002"/>
    <w:rsid w:val="00DC58DC"/>
    <w:rsid w:val="00DD51B1"/>
    <w:rsid w:val="00E04F4B"/>
    <w:rsid w:val="00E54314"/>
    <w:rsid w:val="00E554F9"/>
    <w:rsid w:val="00E67BB0"/>
    <w:rsid w:val="00E817F6"/>
    <w:rsid w:val="00E93B69"/>
    <w:rsid w:val="00EF2855"/>
    <w:rsid w:val="00EF7293"/>
    <w:rsid w:val="00F113A3"/>
    <w:rsid w:val="00F27756"/>
    <w:rsid w:val="00F67714"/>
    <w:rsid w:val="00F70FF5"/>
    <w:rsid w:val="00F921F9"/>
    <w:rsid w:val="00FE3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960,#f7994b,#f8a662,#a5c892,#94ac68"/>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8CD"/>
  </w:style>
  <w:style w:type="paragraph" w:styleId="1">
    <w:name w:val="heading 1"/>
    <w:basedOn w:val="a"/>
    <w:link w:val="10"/>
    <w:qFormat/>
    <w:rsid w:val="00522035"/>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981B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405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_"/>
    <w:basedOn w:val="a0"/>
    <w:link w:val="12"/>
    <w:locked/>
    <w:rsid w:val="00EF7293"/>
    <w:rPr>
      <w:rFonts w:ascii="Times New Roman" w:eastAsia="Times New Roman" w:hAnsi="Times New Roman" w:cs="Times New Roman"/>
      <w:sz w:val="30"/>
      <w:szCs w:val="30"/>
      <w:shd w:val="clear" w:color="auto" w:fill="FFFFFF"/>
    </w:rPr>
  </w:style>
  <w:style w:type="paragraph" w:customStyle="1" w:styleId="12">
    <w:name w:val="Заголовок №1"/>
    <w:basedOn w:val="a"/>
    <w:link w:val="11"/>
    <w:rsid w:val="00EF7293"/>
    <w:pPr>
      <w:shd w:val="clear" w:color="auto" w:fill="FFFFFF"/>
      <w:spacing w:before="780" w:line="619" w:lineRule="exact"/>
      <w:jc w:val="center"/>
      <w:outlineLvl w:val="0"/>
    </w:pPr>
    <w:rPr>
      <w:rFonts w:ascii="Times New Roman" w:eastAsia="Times New Roman" w:hAnsi="Times New Roman" w:cs="Times New Roman"/>
      <w:sz w:val="30"/>
      <w:szCs w:val="30"/>
    </w:rPr>
  </w:style>
  <w:style w:type="character" w:customStyle="1" w:styleId="21">
    <w:name w:val="Основний текст (2)_"/>
    <w:basedOn w:val="a0"/>
    <w:link w:val="22"/>
    <w:locked/>
    <w:rsid w:val="00EF7293"/>
    <w:rPr>
      <w:rFonts w:ascii="Times New Roman" w:eastAsia="Times New Roman" w:hAnsi="Times New Roman" w:cs="Times New Roman"/>
      <w:sz w:val="27"/>
      <w:szCs w:val="27"/>
      <w:shd w:val="clear" w:color="auto" w:fill="FFFFFF"/>
    </w:rPr>
  </w:style>
  <w:style w:type="paragraph" w:customStyle="1" w:styleId="22">
    <w:name w:val="Основний текст (2)"/>
    <w:basedOn w:val="a"/>
    <w:link w:val="21"/>
    <w:rsid w:val="00EF7293"/>
    <w:pPr>
      <w:shd w:val="clear" w:color="auto" w:fill="FFFFFF"/>
      <w:spacing w:after="780" w:line="0" w:lineRule="atLeast"/>
      <w:jc w:val="center"/>
    </w:pPr>
    <w:rPr>
      <w:rFonts w:ascii="Times New Roman" w:eastAsia="Times New Roman" w:hAnsi="Times New Roman" w:cs="Times New Roman"/>
      <w:sz w:val="27"/>
      <w:szCs w:val="27"/>
    </w:rPr>
  </w:style>
  <w:style w:type="character" w:customStyle="1" w:styleId="23">
    <w:name w:val="Заголовок №2_"/>
    <w:basedOn w:val="a0"/>
    <w:link w:val="24"/>
    <w:locked/>
    <w:rsid w:val="00EF7293"/>
    <w:rPr>
      <w:rFonts w:ascii="Times New Roman" w:eastAsia="Times New Roman" w:hAnsi="Times New Roman" w:cs="Times New Roman"/>
      <w:sz w:val="21"/>
      <w:szCs w:val="21"/>
      <w:shd w:val="clear" w:color="auto" w:fill="FFFFFF"/>
    </w:rPr>
  </w:style>
  <w:style w:type="paragraph" w:customStyle="1" w:styleId="24">
    <w:name w:val="Заголовок №2"/>
    <w:basedOn w:val="a"/>
    <w:link w:val="23"/>
    <w:rsid w:val="00EF7293"/>
    <w:pPr>
      <w:shd w:val="clear" w:color="auto" w:fill="FFFFFF"/>
      <w:spacing w:after="300" w:line="0" w:lineRule="atLeast"/>
      <w:jc w:val="center"/>
      <w:outlineLvl w:val="1"/>
    </w:pPr>
    <w:rPr>
      <w:rFonts w:ascii="Times New Roman" w:eastAsia="Times New Roman" w:hAnsi="Times New Roman" w:cs="Times New Roman"/>
      <w:sz w:val="21"/>
      <w:szCs w:val="21"/>
    </w:rPr>
  </w:style>
  <w:style w:type="character" w:customStyle="1" w:styleId="31">
    <w:name w:val="Основний текст (3)_"/>
    <w:basedOn w:val="a0"/>
    <w:link w:val="32"/>
    <w:locked/>
    <w:rsid w:val="00EF7293"/>
    <w:rPr>
      <w:rFonts w:ascii="Times New Roman" w:eastAsia="Times New Roman" w:hAnsi="Times New Roman" w:cs="Times New Roman"/>
      <w:sz w:val="20"/>
      <w:szCs w:val="20"/>
      <w:shd w:val="clear" w:color="auto" w:fill="FFFFFF"/>
    </w:rPr>
  </w:style>
  <w:style w:type="paragraph" w:customStyle="1" w:styleId="32">
    <w:name w:val="Основний текст (3)"/>
    <w:basedOn w:val="a"/>
    <w:link w:val="31"/>
    <w:rsid w:val="00EF7293"/>
    <w:pPr>
      <w:shd w:val="clear" w:color="auto" w:fill="FFFFFF"/>
      <w:spacing w:line="0" w:lineRule="atLeast"/>
    </w:pPr>
    <w:rPr>
      <w:rFonts w:ascii="Times New Roman" w:eastAsia="Times New Roman" w:hAnsi="Times New Roman" w:cs="Times New Roman"/>
      <w:sz w:val="20"/>
      <w:szCs w:val="20"/>
    </w:rPr>
  </w:style>
  <w:style w:type="character" w:customStyle="1" w:styleId="a3">
    <w:name w:val="Підпис до зображення_"/>
    <w:basedOn w:val="a0"/>
    <w:link w:val="a4"/>
    <w:locked/>
    <w:rsid w:val="00EF7293"/>
    <w:rPr>
      <w:rFonts w:ascii="Times New Roman" w:eastAsia="Times New Roman" w:hAnsi="Times New Roman" w:cs="Times New Roman"/>
      <w:shd w:val="clear" w:color="auto" w:fill="FFFFFF"/>
    </w:rPr>
  </w:style>
  <w:style w:type="paragraph" w:customStyle="1" w:styleId="a4">
    <w:name w:val="Підпис до зображення"/>
    <w:basedOn w:val="a"/>
    <w:link w:val="a3"/>
    <w:rsid w:val="00EF7293"/>
    <w:pPr>
      <w:shd w:val="clear" w:color="auto" w:fill="FFFFFF"/>
      <w:spacing w:line="317" w:lineRule="exact"/>
      <w:ind w:firstLine="360"/>
      <w:jc w:val="both"/>
    </w:pPr>
    <w:rPr>
      <w:rFonts w:ascii="Times New Roman" w:eastAsia="Times New Roman" w:hAnsi="Times New Roman" w:cs="Times New Roman"/>
    </w:rPr>
  </w:style>
  <w:style w:type="character" w:customStyle="1" w:styleId="4">
    <w:name w:val="Основний текст (4)_"/>
    <w:basedOn w:val="a0"/>
    <w:link w:val="40"/>
    <w:locked/>
    <w:rsid w:val="00EF7293"/>
    <w:rPr>
      <w:rFonts w:ascii="Times New Roman" w:eastAsia="Times New Roman" w:hAnsi="Times New Roman" w:cs="Times New Roman"/>
      <w:sz w:val="21"/>
      <w:szCs w:val="21"/>
      <w:shd w:val="clear" w:color="auto" w:fill="FFFFFF"/>
    </w:rPr>
  </w:style>
  <w:style w:type="paragraph" w:customStyle="1" w:styleId="40">
    <w:name w:val="Основний текст (4)"/>
    <w:basedOn w:val="a"/>
    <w:link w:val="4"/>
    <w:rsid w:val="00EF7293"/>
    <w:pPr>
      <w:shd w:val="clear" w:color="auto" w:fill="FFFFFF"/>
      <w:spacing w:line="0" w:lineRule="atLeast"/>
    </w:pPr>
    <w:rPr>
      <w:rFonts w:ascii="Times New Roman" w:eastAsia="Times New Roman" w:hAnsi="Times New Roman" w:cs="Times New Roman"/>
      <w:sz w:val="21"/>
      <w:szCs w:val="21"/>
    </w:rPr>
  </w:style>
  <w:style w:type="character" w:customStyle="1" w:styleId="a5">
    <w:name w:val="Основний текст + Напівжирний"/>
    <w:basedOn w:val="a0"/>
    <w:rsid w:val="00EF7293"/>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411pt">
    <w:name w:val="Основний текст (4) + 11 pt"/>
    <w:aliases w:val="Не напівжирний"/>
    <w:basedOn w:val="4"/>
    <w:rsid w:val="00EF7293"/>
    <w:rPr>
      <w:rFonts w:ascii="Times New Roman" w:eastAsia="Times New Roman" w:hAnsi="Times New Roman" w:cs="Times New Roman"/>
      <w:b/>
      <w:bCs/>
      <w:sz w:val="22"/>
      <w:szCs w:val="22"/>
      <w:shd w:val="clear" w:color="auto" w:fill="FFFFFF"/>
    </w:rPr>
  </w:style>
  <w:style w:type="character" w:customStyle="1" w:styleId="13">
    <w:name w:val="Основний текст1"/>
    <w:basedOn w:val="a0"/>
    <w:rsid w:val="00EF7293"/>
    <w:rPr>
      <w:rFonts w:ascii="Times New Roman" w:eastAsia="Times New Roman" w:hAnsi="Times New Roman" w:cs="Times New Roman" w:hint="default"/>
      <w:b w:val="0"/>
      <w:bCs w:val="0"/>
      <w:i w:val="0"/>
      <w:iCs w:val="0"/>
      <w:smallCaps w:val="0"/>
      <w:spacing w:val="0"/>
      <w:sz w:val="22"/>
      <w:szCs w:val="22"/>
      <w:u w:val="single"/>
    </w:rPr>
  </w:style>
  <w:style w:type="character" w:customStyle="1" w:styleId="220">
    <w:name w:val="Заголовок №2 (2)"/>
    <w:basedOn w:val="a0"/>
    <w:rsid w:val="00EF7293"/>
    <w:rPr>
      <w:rFonts w:ascii="Times New Roman" w:eastAsia="Times New Roman" w:hAnsi="Times New Roman" w:cs="Times New Roman" w:hint="default"/>
      <w:b w:val="0"/>
      <w:bCs w:val="0"/>
      <w:i w:val="0"/>
      <w:iCs w:val="0"/>
      <w:smallCaps w:val="0"/>
      <w:strike w:val="0"/>
      <w:dstrike w:val="0"/>
      <w:color w:val="FFFFFF"/>
      <w:spacing w:val="0"/>
      <w:sz w:val="22"/>
      <w:szCs w:val="22"/>
      <w:u w:val="none"/>
      <w:effect w:val="none"/>
    </w:rPr>
  </w:style>
  <w:style w:type="character" w:customStyle="1" w:styleId="221">
    <w:name w:val="Заголовок №2 (2) + Напівжирний"/>
    <w:basedOn w:val="a0"/>
    <w:rsid w:val="00EF7293"/>
    <w:rPr>
      <w:rFonts w:ascii="Times New Roman" w:eastAsia="Times New Roman" w:hAnsi="Times New Roman" w:cs="Times New Roman" w:hint="default"/>
      <w:b/>
      <w:bCs/>
      <w:i w:val="0"/>
      <w:iCs w:val="0"/>
      <w:smallCaps w:val="0"/>
      <w:strike w:val="0"/>
      <w:dstrike w:val="0"/>
      <w:color w:val="FFFFFF"/>
      <w:spacing w:val="0"/>
      <w:sz w:val="22"/>
      <w:szCs w:val="22"/>
      <w:u w:val="none"/>
      <w:effect w:val="none"/>
    </w:rPr>
  </w:style>
  <w:style w:type="character" w:customStyle="1" w:styleId="10pt">
    <w:name w:val="Основний текст + 10 pt"/>
    <w:aliases w:val="Напівжирний,Курсив"/>
    <w:basedOn w:val="a0"/>
    <w:rsid w:val="00EF7293"/>
    <w:rPr>
      <w:rFonts w:ascii="Times New Roman" w:eastAsia="Times New Roman" w:hAnsi="Times New Roman" w:cs="Times New Roman" w:hint="default"/>
      <w:b/>
      <w:bCs/>
      <w:i/>
      <w:iCs/>
      <w:smallCaps w:val="0"/>
      <w:strike w:val="0"/>
      <w:dstrike w:val="0"/>
      <w:spacing w:val="0"/>
      <w:sz w:val="20"/>
      <w:szCs w:val="20"/>
      <w:u w:val="none"/>
      <w:effect w:val="none"/>
    </w:rPr>
  </w:style>
  <w:style w:type="paragraph" w:styleId="a6">
    <w:name w:val="Balloon Text"/>
    <w:basedOn w:val="a"/>
    <w:link w:val="a7"/>
    <w:uiPriority w:val="99"/>
    <w:semiHidden/>
    <w:unhideWhenUsed/>
    <w:rsid w:val="00EF7293"/>
    <w:rPr>
      <w:rFonts w:ascii="Tahoma" w:hAnsi="Tahoma" w:cs="Tahoma"/>
      <w:sz w:val="16"/>
      <w:szCs w:val="16"/>
    </w:rPr>
  </w:style>
  <w:style w:type="character" w:customStyle="1" w:styleId="a7">
    <w:name w:val="Текст у виносці Знак"/>
    <w:basedOn w:val="a0"/>
    <w:link w:val="a6"/>
    <w:uiPriority w:val="99"/>
    <w:semiHidden/>
    <w:rsid w:val="00EF7293"/>
    <w:rPr>
      <w:rFonts w:ascii="Tahoma" w:eastAsia="Arial Unicode MS" w:hAnsi="Tahoma" w:cs="Tahoma"/>
      <w:color w:val="000000"/>
      <w:sz w:val="16"/>
      <w:szCs w:val="16"/>
      <w:lang w:eastAsia="ru-RU"/>
    </w:rPr>
  </w:style>
  <w:style w:type="paragraph" w:styleId="a8">
    <w:name w:val="Normal (Web)"/>
    <w:basedOn w:val="a"/>
    <w:uiPriority w:val="99"/>
    <w:unhideWhenUsed/>
    <w:rsid w:val="00757D41"/>
    <w:pPr>
      <w:spacing w:before="100" w:beforeAutospacing="1" w:after="100" w:afterAutospacing="1"/>
    </w:pPr>
    <w:rPr>
      <w:rFonts w:ascii="Times New Roman" w:eastAsia="Times New Roman" w:hAnsi="Times New Roman" w:cs="Times New Roman"/>
    </w:rPr>
  </w:style>
  <w:style w:type="character" w:styleId="a9">
    <w:name w:val="Emphasis"/>
    <w:basedOn w:val="a0"/>
    <w:uiPriority w:val="20"/>
    <w:qFormat/>
    <w:rsid w:val="00757D41"/>
    <w:rPr>
      <w:i/>
      <w:iCs/>
    </w:rPr>
  </w:style>
  <w:style w:type="character" w:customStyle="1" w:styleId="apple-converted-space">
    <w:name w:val="apple-converted-space"/>
    <w:basedOn w:val="a0"/>
    <w:rsid w:val="00757D41"/>
  </w:style>
  <w:style w:type="character" w:styleId="aa">
    <w:name w:val="Hyperlink"/>
    <w:basedOn w:val="a0"/>
    <w:uiPriority w:val="99"/>
    <w:unhideWhenUsed/>
    <w:rsid w:val="00251A07"/>
    <w:rPr>
      <w:color w:val="0000FF"/>
      <w:u w:val="single"/>
    </w:rPr>
  </w:style>
  <w:style w:type="paragraph" w:styleId="ab">
    <w:name w:val="header"/>
    <w:basedOn w:val="a"/>
    <w:link w:val="ac"/>
    <w:uiPriority w:val="99"/>
    <w:unhideWhenUsed/>
    <w:rsid w:val="00B4773B"/>
    <w:pPr>
      <w:tabs>
        <w:tab w:val="center" w:pos="4819"/>
        <w:tab w:val="right" w:pos="9639"/>
      </w:tabs>
    </w:pPr>
  </w:style>
  <w:style w:type="character" w:customStyle="1" w:styleId="ac">
    <w:name w:val="Верхній колонтитул Знак"/>
    <w:basedOn w:val="a0"/>
    <w:link w:val="ab"/>
    <w:uiPriority w:val="99"/>
    <w:rsid w:val="00B4773B"/>
    <w:rPr>
      <w:rFonts w:ascii="Arial Unicode MS" w:eastAsia="Arial Unicode MS" w:hAnsi="Arial Unicode MS" w:cs="Arial Unicode MS"/>
      <w:color w:val="000000"/>
      <w:sz w:val="24"/>
      <w:szCs w:val="24"/>
      <w:lang w:eastAsia="ru-RU"/>
    </w:rPr>
  </w:style>
  <w:style w:type="paragraph" w:styleId="ad">
    <w:name w:val="footer"/>
    <w:basedOn w:val="a"/>
    <w:link w:val="ae"/>
    <w:uiPriority w:val="99"/>
    <w:unhideWhenUsed/>
    <w:rsid w:val="00B4773B"/>
    <w:pPr>
      <w:tabs>
        <w:tab w:val="center" w:pos="4819"/>
        <w:tab w:val="right" w:pos="9639"/>
      </w:tabs>
    </w:pPr>
  </w:style>
  <w:style w:type="character" w:customStyle="1" w:styleId="ae">
    <w:name w:val="Нижній колонтитул Знак"/>
    <w:basedOn w:val="a0"/>
    <w:link w:val="ad"/>
    <w:uiPriority w:val="99"/>
    <w:rsid w:val="00B4773B"/>
    <w:rPr>
      <w:rFonts w:ascii="Arial Unicode MS" w:eastAsia="Arial Unicode MS" w:hAnsi="Arial Unicode MS" w:cs="Arial Unicode MS"/>
      <w:color w:val="000000"/>
      <w:sz w:val="24"/>
      <w:szCs w:val="24"/>
      <w:lang w:eastAsia="ru-RU"/>
    </w:rPr>
  </w:style>
  <w:style w:type="paragraph" w:styleId="af">
    <w:name w:val="List Paragraph"/>
    <w:basedOn w:val="a"/>
    <w:uiPriority w:val="34"/>
    <w:qFormat/>
    <w:rsid w:val="00522035"/>
    <w:pPr>
      <w:spacing w:after="160" w:line="259" w:lineRule="auto"/>
      <w:ind w:left="720"/>
      <w:contextualSpacing/>
    </w:pPr>
    <w:rPr>
      <w:rFonts w:cstheme="minorBidi"/>
      <w:lang w:val="uk-UA"/>
    </w:rPr>
  </w:style>
  <w:style w:type="character" w:customStyle="1" w:styleId="10">
    <w:name w:val="Заголовок 1 Знак"/>
    <w:basedOn w:val="a0"/>
    <w:link w:val="1"/>
    <w:rsid w:val="00522035"/>
    <w:rPr>
      <w:rFonts w:ascii="Times New Roman" w:eastAsia="Times New Roman" w:hAnsi="Times New Roman" w:cs="Times New Roman"/>
      <w:b/>
      <w:bCs/>
      <w:kern w:val="36"/>
      <w:sz w:val="48"/>
      <w:szCs w:val="48"/>
      <w:lang w:eastAsia="ru-RU"/>
    </w:rPr>
  </w:style>
  <w:style w:type="paragraph" w:styleId="af0">
    <w:name w:val="No Spacing"/>
    <w:basedOn w:val="2"/>
    <w:uiPriority w:val="1"/>
    <w:qFormat/>
    <w:rsid w:val="005E78CD"/>
    <w:pPr>
      <w:jc w:val="center"/>
    </w:pPr>
    <w:rPr>
      <w:rFonts w:ascii="Times New Roman" w:eastAsia="Calibri" w:hAnsi="Times New Roman" w:cs="Times New Roman"/>
      <w:color w:val="76923C" w:themeColor="accent3" w:themeShade="BF"/>
      <w:sz w:val="28"/>
      <w:lang w:val="uk-UA"/>
    </w:rPr>
  </w:style>
  <w:style w:type="character" w:styleId="af1">
    <w:name w:val="Subtle Emphasis"/>
    <w:basedOn w:val="a0"/>
    <w:uiPriority w:val="19"/>
    <w:qFormat/>
    <w:rsid w:val="00522035"/>
    <w:rPr>
      <w:i/>
      <w:iCs/>
      <w:color w:val="808080"/>
    </w:rPr>
  </w:style>
  <w:style w:type="character" w:customStyle="1" w:styleId="20">
    <w:name w:val="Заголовок 2 Знак"/>
    <w:basedOn w:val="a0"/>
    <w:link w:val="2"/>
    <w:uiPriority w:val="9"/>
    <w:rsid w:val="00981B5C"/>
    <w:rPr>
      <w:rFonts w:asciiTheme="majorHAnsi" w:eastAsiaTheme="majorEastAsia" w:hAnsiTheme="majorHAnsi" w:cstheme="majorBidi"/>
      <w:b/>
      <w:bCs/>
      <w:color w:val="4F81BD" w:themeColor="accent1"/>
      <w:sz w:val="26"/>
      <w:szCs w:val="26"/>
      <w:lang w:eastAsia="ru-RU"/>
    </w:rPr>
  </w:style>
  <w:style w:type="paragraph" w:styleId="af2">
    <w:name w:val="Subtitle"/>
    <w:basedOn w:val="a"/>
    <w:next w:val="a"/>
    <w:link w:val="af3"/>
    <w:uiPriority w:val="11"/>
    <w:qFormat/>
    <w:rsid w:val="00981B5C"/>
    <w:pPr>
      <w:numPr>
        <w:ilvl w:val="1"/>
      </w:numPr>
    </w:pPr>
    <w:rPr>
      <w:rFonts w:asciiTheme="majorHAnsi" w:eastAsiaTheme="majorEastAsia" w:hAnsiTheme="majorHAnsi" w:cstheme="majorBidi"/>
      <w:i/>
      <w:iCs/>
      <w:color w:val="4F81BD" w:themeColor="accent1"/>
      <w:spacing w:val="15"/>
    </w:rPr>
  </w:style>
  <w:style w:type="character" w:customStyle="1" w:styleId="af3">
    <w:name w:val="Підзаголовок Знак"/>
    <w:basedOn w:val="a0"/>
    <w:link w:val="af2"/>
    <w:uiPriority w:val="11"/>
    <w:rsid w:val="00981B5C"/>
    <w:rPr>
      <w:rFonts w:asciiTheme="majorHAnsi" w:eastAsiaTheme="majorEastAsia" w:hAnsiTheme="majorHAnsi" w:cstheme="majorBidi"/>
      <w:i/>
      <w:iCs/>
      <w:color w:val="4F81BD" w:themeColor="accent1"/>
      <w:spacing w:val="15"/>
      <w:sz w:val="24"/>
      <w:szCs w:val="24"/>
      <w:lang w:eastAsia="ru-RU"/>
    </w:rPr>
  </w:style>
  <w:style w:type="paragraph" w:styleId="af4">
    <w:name w:val="TOC Heading"/>
    <w:basedOn w:val="1"/>
    <w:next w:val="a"/>
    <w:uiPriority w:val="39"/>
    <w:semiHidden/>
    <w:unhideWhenUsed/>
    <w:qFormat/>
    <w:rsid w:val="004405D9"/>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val="uk-UA" w:eastAsia="uk-UA"/>
    </w:rPr>
  </w:style>
  <w:style w:type="paragraph" w:styleId="14">
    <w:name w:val="toc 1"/>
    <w:basedOn w:val="a"/>
    <w:next w:val="a"/>
    <w:autoRedefine/>
    <w:uiPriority w:val="39"/>
    <w:unhideWhenUsed/>
    <w:rsid w:val="004405D9"/>
    <w:pPr>
      <w:spacing w:after="100"/>
    </w:pPr>
  </w:style>
  <w:style w:type="paragraph" w:styleId="25">
    <w:name w:val="toc 2"/>
    <w:basedOn w:val="a"/>
    <w:next w:val="a"/>
    <w:autoRedefine/>
    <w:uiPriority w:val="39"/>
    <w:unhideWhenUsed/>
    <w:rsid w:val="004405D9"/>
    <w:pPr>
      <w:spacing w:after="100"/>
      <w:ind w:left="240"/>
    </w:pPr>
  </w:style>
  <w:style w:type="character" w:customStyle="1" w:styleId="30">
    <w:name w:val="Заголовок 3 Знак"/>
    <w:basedOn w:val="a0"/>
    <w:link w:val="3"/>
    <w:uiPriority w:val="9"/>
    <w:rsid w:val="004405D9"/>
    <w:rPr>
      <w:rFonts w:asciiTheme="majorHAnsi" w:eastAsiaTheme="majorEastAsia" w:hAnsiTheme="majorHAnsi" w:cstheme="majorBidi"/>
      <w:b/>
      <w:bCs/>
      <w:color w:val="4F81BD" w:themeColor="accent1"/>
      <w:sz w:val="24"/>
      <w:szCs w:val="24"/>
      <w:lang w:eastAsia="ru-RU"/>
    </w:rPr>
  </w:style>
  <w:style w:type="paragraph" w:styleId="33">
    <w:name w:val="toc 3"/>
    <w:basedOn w:val="a"/>
    <w:next w:val="a"/>
    <w:autoRedefine/>
    <w:uiPriority w:val="39"/>
    <w:unhideWhenUsed/>
    <w:rsid w:val="004405D9"/>
    <w:pPr>
      <w:spacing w:after="100"/>
      <w:ind w:left="480"/>
    </w:pPr>
  </w:style>
  <w:style w:type="paragraph" w:customStyle="1" w:styleId="15">
    <w:name w:val="Стиль1"/>
    <w:basedOn w:val="2"/>
    <w:link w:val="16"/>
    <w:rsid w:val="005E78CD"/>
    <w:pPr>
      <w:jc w:val="center"/>
    </w:pPr>
    <w:rPr>
      <w:rFonts w:ascii="Times New Roman" w:hAnsi="Times New Roman" w:cs="Times New Roman"/>
      <w:color w:val="00B050"/>
      <w:lang w:val="uk-UA"/>
    </w:rPr>
  </w:style>
  <w:style w:type="paragraph" w:customStyle="1" w:styleId="26">
    <w:name w:val="Стиль2"/>
    <w:basedOn w:val="15"/>
    <w:link w:val="27"/>
    <w:rsid w:val="005E78CD"/>
  </w:style>
  <w:style w:type="character" w:customStyle="1" w:styleId="16">
    <w:name w:val="Стиль1 Знак"/>
    <w:basedOn w:val="20"/>
    <w:link w:val="15"/>
    <w:rsid w:val="005E78CD"/>
    <w:rPr>
      <w:rFonts w:ascii="Times New Roman" w:eastAsiaTheme="majorEastAsia" w:hAnsi="Times New Roman" w:cs="Times New Roman"/>
      <w:b/>
      <w:bCs/>
      <w:color w:val="00B050"/>
      <w:sz w:val="26"/>
      <w:szCs w:val="26"/>
      <w:lang w:val="uk-UA" w:eastAsia="ru-RU"/>
    </w:rPr>
  </w:style>
  <w:style w:type="character" w:customStyle="1" w:styleId="27">
    <w:name w:val="Стиль2 Знак"/>
    <w:basedOn w:val="16"/>
    <w:link w:val="26"/>
    <w:rsid w:val="005E78CD"/>
    <w:rPr>
      <w:rFonts w:ascii="Times New Roman" w:eastAsiaTheme="majorEastAsia" w:hAnsi="Times New Roman" w:cs="Times New Roman"/>
      <w:b/>
      <w:bCs/>
      <w:color w:val="00B050"/>
      <w:sz w:val="26"/>
      <w:szCs w:val="2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8CD"/>
  </w:style>
  <w:style w:type="paragraph" w:styleId="1">
    <w:name w:val="heading 1"/>
    <w:basedOn w:val="a"/>
    <w:link w:val="10"/>
    <w:qFormat/>
    <w:rsid w:val="00522035"/>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981B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405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_"/>
    <w:basedOn w:val="a0"/>
    <w:link w:val="12"/>
    <w:locked/>
    <w:rsid w:val="00EF7293"/>
    <w:rPr>
      <w:rFonts w:ascii="Times New Roman" w:eastAsia="Times New Roman" w:hAnsi="Times New Roman" w:cs="Times New Roman"/>
      <w:sz w:val="30"/>
      <w:szCs w:val="30"/>
      <w:shd w:val="clear" w:color="auto" w:fill="FFFFFF"/>
    </w:rPr>
  </w:style>
  <w:style w:type="paragraph" w:customStyle="1" w:styleId="12">
    <w:name w:val="Заголовок №1"/>
    <w:basedOn w:val="a"/>
    <w:link w:val="11"/>
    <w:rsid w:val="00EF7293"/>
    <w:pPr>
      <w:shd w:val="clear" w:color="auto" w:fill="FFFFFF"/>
      <w:spacing w:before="780" w:line="619" w:lineRule="exact"/>
      <w:jc w:val="center"/>
      <w:outlineLvl w:val="0"/>
    </w:pPr>
    <w:rPr>
      <w:rFonts w:ascii="Times New Roman" w:eastAsia="Times New Roman" w:hAnsi="Times New Roman" w:cs="Times New Roman"/>
      <w:sz w:val="30"/>
      <w:szCs w:val="30"/>
    </w:rPr>
  </w:style>
  <w:style w:type="character" w:customStyle="1" w:styleId="21">
    <w:name w:val="Основний текст (2)_"/>
    <w:basedOn w:val="a0"/>
    <w:link w:val="22"/>
    <w:locked/>
    <w:rsid w:val="00EF7293"/>
    <w:rPr>
      <w:rFonts w:ascii="Times New Roman" w:eastAsia="Times New Roman" w:hAnsi="Times New Roman" w:cs="Times New Roman"/>
      <w:sz w:val="27"/>
      <w:szCs w:val="27"/>
      <w:shd w:val="clear" w:color="auto" w:fill="FFFFFF"/>
    </w:rPr>
  </w:style>
  <w:style w:type="paragraph" w:customStyle="1" w:styleId="22">
    <w:name w:val="Основний текст (2)"/>
    <w:basedOn w:val="a"/>
    <w:link w:val="21"/>
    <w:rsid w:val="00EF7293"/>
    <w:pPr>
      <w:shd w:val="clear" w:color="auto" w:fill="FFFFFF"/>
      <w:spacing w:after="780" w:line="0" w:lineRule="atLeast"/>
      <w:jc w:val="center"/>
    </w:pPr>
    <w:rPr>
      <w:rFonts w:ascii="Times New Roman" w:eastAsia="Times New Roman" w:hAnsi="Times New Roman" w:cs="Times New Roman"/>
      <w:sz w:val="27"/>
      <w:szCs w:val="27"/>
    </w:rPr>
  </w:style>
  <w:style w:type="character" w:customStyle="1" w:styleId="23">
    <w:name w:val="Заголовок №2_"/>
    <w:basedOn w:val="a0"/>
    <w:link w:val="24"/>
    <w:locked/>
    <w:rsid w:val="00EF7293"/>
    <w:rPr>
      <w:rFonts w:ascii="Times New Roman" w:eastAsia="Times New Roman" w:hAnsi="Times New Roman" w:cs="Times New Roman"/>
      <w:sz w:val="21"/>
      <w:szCs w:val="21"/>
      <w:shd w:val="clear" w:color="auto" w:fill="FFFFFF"/>
    </w:rPr>
  </w:style>
  <w:style w:type="paragraph" w:customStyle="1" w:styleId="24">
    <w:name w:val="Заголовок №2"/>
    <w:basedOn w:val="a"/>
    <w:link w:val="23"/>
    <w:rsid w:val="00EF7293"/>
    <w:pPr>
      <w:shd w:val="clear" w:color="auto" w:fill="FFFFFF"/>
      <w:spacing w:after="300" w:line="0" w:lineRule="atLeast"/>
      <w:jc w:val="center"/>
      <w:outlineLvl w:val="1"/>
    </w:pPr>
    <w:rPr>
      <w:rFonts w:ascii="Times New Roman" w:eastAsia="Times New Roman" w:hAnsi="Times New Roman" w:cs="Times New Roman"/>
      <w:sz w:val="21"/>
      <w:szCs w:val="21"/>
    </w:rPr>
  </w:style>
  <w:style w:type="character" w:customStyle="1" w:styleId="31">
    <w:name w:val="Основний текст (3)_"/>
    <w:basedOn w:val="a0"/>
    <w:link w:val="32"/>
    <w:locked/>
    <w:rsid w:val="00EF7293"/>
    <w:rPr>
      <w:rFonts w:ascii="Times New Roman" w:eastAsia="Times New Roman" w:hAnsi="Times New Roman" w:cs="Times New Roman"/>
      <w:sz w:val="20"/>
      <w:szCs w:val="20"/>
      <w:shd w:val="clear" w:color="auto" w:fill="FFFFFF"/>
    </w:rPr>
  </w:style>
  <w:style w:type="paragraph" w:customStyle="1" w:styleId="32">
    <w:name w:val="Основний текст (3)"/>
    <w:basedOn w:val="a"/>
    <w:link w:val="31"/>
    <w:rsid w:val="00EF7293"/>
    <w:pPr>
      <w:shd w:val="clear" w:color="auto" w:fill="FFFFFF"/>
      <w:spacing w:line="0" w:lineRule="atLeast"/>
    </w:pPr>
    <w:rPr>
      <w:rFonts w:ascii="Times New Roman" w:eastAsia="Times New Roman" w:hAnsi="Times New Roman" w:cs="Times New Roman"/>
      <w:sz w:val="20"/>
      <w:szCs w:val="20"/>
    </w:rPr>
  </w:style>
  <w:style w:type="character" w:customStyle="1" w:styleId="a3">
    <w:name w:val="Підпис до зображення_"/>
    <w:basedOn w:val="a0"/>
    <w:link w:val="a4"/>
    <w:locked/>
    <w:rsid w:val="00EF7293"/>
    <w:rPr>
      <w:rFonts w:ascii="Times New Roman" w:eastAsia="Times New Roman" w:hAnsi="Times New Roman" w:cs="Times New Roman"/>
      <w:shd w:val="clear" w:color="auto" w:fill="FFFFFF"/>
    </w:rPr>
  </w:style>
  <w:style w:type="paragraph" w:customStyle="1" w:styleId="a4">
    <w:name w:val="Підпис до зображення"/>
    <w:basedOn w:val="a"/>
    <w:link w:val="a3"/>
    <w:rsid w:val="00EF7293"/>
    <w:pPr>
      <w:shd w:val="clear" w:color="auto" w:fill="FFFFFF"/>
      <w:spacing w:line="317" w:lineRule="exact"/>
      <w:ind w:firstLine="360"/>
      <w:jc w:val="both"/>
    </w:pPr>
    <w:rPr>
      <w:rFonts w:ascii="Times New Roman" w:eastAsia="Times New Roman" w:hAnsi="Times New Roman" w:cs="Times New Roman"/>
    </w:rPr>
  </w:style>
  <w:style w:type="character" w:customStyle="1" w:styleId="4">
    <w:name w:val="Основний текст (4)_"/>
    <w:basedOn w:val="a0"/>
    <w:link w:val="40"/>
    <w:locked/>
    <w:rsid w:val="00EF7293"/>
    <w:rPr>
      <w:rFonts w:ascii="Times New Roman" w:eastAsia="Times New Roman" w:hAnsi="Times New Roman" w:cs="Times New Roman"/>
      <w:sz w:val="21"/>
      <w:szCs w:val="21"/>
      <w:shd w:val="clear" w:color="auto" w:fill="FFFFFF"/>
    </w:rPr>
  </w:style>
  <w:style w:type="paragraph" w:customStyle="1" w:styleId="40">
    <w:name w:val="Основний текст (4)"/>
    <w:basedOn w:val="a"/>
    <w:link w:val="4"/>
    <w:rsid w:val="00EF7293"/>
    <w:pPr>
      <w:shd w:val="clear" w:color="auto" w:fill="FFFFFF"/>
      <w:spacing w:line="0" w:lineRule="atLeast"/>
    </w:pPr>
    <w:rPr>
      <w:rFonts w:ascii="Times New Roman" w:eastAsia="Times New Roman" w:hAnsi="Times New Roman" w:cs="Times New Roman"/>
      <w:sz w:val="21"/>
      <w:szCs w:val="21"/>
    </w:rPr>
  </w:style>
  <w:style w:type="character" w:customStyle="1" w:styleId="a5">
    <w:name w:val="Основний текст + Напівжирний"/>
    <w:basedOn w:val="a0"/>
    <w:rsid w:val="00EF7293"/>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411pt">
    <w:name w:val="Основний текст (4) + 11 pt"/>
    <w:aliases w:val="Не напівжирний"/>
    <w:basedOn w:val="4"/>
    <w:rsid w:val="00EF7293"/>
    <w:rPr>
      <w:rFonts w:ascii="Times New Roman" w:eastAsia="Times New Roman" w:hAnsi="Times New Roman" w:cs="Times New Roman"/>
      <w:b/>
      <w:bCs/>
      <w:sz w:val="22"/>
      <w:szCs w:val="22"/>
      <w:shd w:val="clear" w:color="auto" w:fill="FFFFFF"/>
    </w:rPr>
  </w:style>
  <w:style w:type="character" w:customStyle="1" w:styleId="13">
    <w:name w:val="Основний текст1"/>
    <w:basedOn w:val="a0"/>
    <w:rsid w:val="00EF7293"/>
    <w:rPr>
      <w:rFonts w:ascii="Times New Roman" w:eastAsia="Times New Roman" w:hAnsi="Times New Roman" w:cs="Times New Roman" w:hint="default"/>
      <w:b w:val="0"/>
      <w:bCs w:val="0"/>
      <w:i w:val="0"/>
      <w:iCs w:val="0"/>
      <w:smallCaps w:val="0"/>
      <w:spacing w:val="0"/>
      <w:sz w:val="22"/>
      <w:szCs w:val="22"/>
      <w:u w:val="single"/>
    </w:rPr>
  </w:style>
  <w:style w:type="character" w:customStyle="1" w:styleId="220">
    <w:name w:val="Заголовок №2 (2)"/>
    <w:basedOn w:val="a0"/>
    <w:rsid w:val="00EF7293"/>
    <w:rPr>
      <w:rFonts w:ascii="Times New Roman" w:eastAsia="Times New Roman" w:hAnsi="Times New Roman" w:cs="Times New Roman" w:hint="default"/>
      <w:b w:val="0"/>
      <w:bCs w:val="0"/>
      <w:i w:val="0"/>
      <w:iCs w:val="0"/>
      <w:smallCaps w:val="0"/>
      <w:strike w:val="0"/>
      <w:dstrike w:val="0"/>
      <w:color w:val="FFFFFF"/>
      <w:spacing w:val="0"/>
      <w:sz w:val="22"/>
      <w:szCs w:val="22"/>
      <w:u w:val="none"/>
      <w:effect w:val="none"/>
    </w:rPr>
  </w:style>
  <w:style w:type="character" w:customStyle="1" w:styleId="221">
    <w:name w:val="Заголовок №2 (2) + Напівжирний"/>
    <w:basedOn w:val="a0"/>
    <w:rsid w:val="00EF7293"/>
    <w:rPr>
      <w:rFonts w:ascii="Times New Roman" w:eastAsia="Times New Roman" w:hAnsi="Times New Roman" w:cs="Times New Roman" w:hint="default"/>
      <w:b/>
      <w:bCs/>
      <w:i w:val="0"/>
      <w:iCs w:val="0"/>
      <w:smallCaps w:val="0"/>
      <w:strike w:val="0"/>
      <w:dstrike w:val="0"/>
      <w:color w:val="FFFFFF"/>
      <w:spacing w:val="0"/>
      <w:sz w:val="22"/>
      <w:szCs w:val="22"/>
      <w:u w:val="none"/>
      <w:effect w:val="none"/>
    </w:rPr>
  </w:style>
  <w:style w:type="character" w:customStyle="1" w:styleId="10pt">
    <w:name w:val="Основний текст + 10 pt"/>
    <w:aliases w:val="Напівжирний,Курсив"/>
    <w:basedOn w:val="a0"/>
    <w:rsid w:val="00EF7293"/>
    <w:rPr>
      <w:rFonts w:ascii="Times New Roman" w:eastAsia="Times New Roman" w:hAnsi="Times New Roman" w:cs="Times New Roman" w:hint="default"/>
      <w:b/>
      <w:bCs/>
      <w:i/>
      <w:iCs/>
      <w:smallCaps w:val="0"/>
      <w:strike w:val="0"/>
      <w:dstrike w:val="0"/>
      <w:spacing w:val="0"/>
      <w:sz w:val="20"/>
      <w:szCs w:val="20"/>
      <w:u w:val="none"/>
      <w:effect w:val="none"/>
    </w:rPr>
  </w:style>
  <w:style w:type="paragraph" w:styleId="a6">
    <w:name w:val="Balloon Text"/>
    <w:basedOn w:val="a"/>
    <w:link w:val="a7"/>
    <w:uiPriority w:val="99"/>
    <w:semiHidden/>
    <w:unhideWhenUsed/>
    <w:rsid w:val="00EF7293"/>
    <w:rPr>
      <w:rFonts w:ascii="Tahoma" w:hAnsi="Tahoma" w:cs="Tahoma"/>
      <w:sz w:val="16"/>
      <w:szCs w:val="16"/>
    </w:rPr>
  </w:style>
  <w:style w:type="character" w:customStyle="1" w:styleId="a7">
    <w:name w:val="Текст у виносці Знак"/>
    <w:basedOn w:val="a0"/>
    <w:link w:val="a6"/>
    <w:uiPriority w:val="99"/>
    <w:semiHidden/>
    <w:rsid w:val="00EF7293"/>
    <w:rPr>
      <w:rFonts w:ascii="Tahoma" w:eastAsia="Arial Unicode MS" w:hAnsi="Tahoma" w:cs="Tahoma"/>
      <w:color w:val="000000"/>
      <w:sz w:val="16"/>
      <w:szCs w:val="16"/>
      <w:lang w:eastAsia="ru-RU"/>
    </w:rPr>
  </w:style>
  <w:style w:type="paragraph" w:styleId="a8">
    <w:name w:val="Normal (Web)"/>
    <w:basedOn w:val="a"/>
    <w:uiPriority w:val="99"/>
    <w:unhideWhenUsed/>
    <w:rsid w:val="00757D41"/>
    <w:pPr>
      <w:spacing w:before="100" w:beforeAutospacing="1" w:after="100" w:afterAutospacing="1"/>
    </w:pPr>
    <w:rPr>
      <w:rFonts w:ascii="Times New Roman" w:eastAsia="Times New Roman" w:hAnsi="Times New Roman" w:cs="Times New Roman"/>
    </w:rPr>
  </w:style>
  <w:style w:type="character" w:styleId="a9">
    <w:name w:val="Emphasis"/>
    <w:basedOn w:val="a0"/>
    <w:uiPriority w:val="20"/>
    <w:qFormat/>
    <w:rsid w:val="00757D41"/>
    <w:rPr>
      <w:i/>
      <w:iCs/>
    </w:rPr>
  </w:style>
  <w:style w:type="character" w:customStyle="1" w:styleId="apple-converted-space">
    <w:name w:val="apple-converted-space"/>
    <w:basedOn w:val="a0"/>
    <w:rsid w:val="00757D41"/>
  </w:style>
  <w:style w:type="character" w:styleId="aa">
    <w:name w:val="Hyperlink"/>
    <w:basedOn w:val="a0"/>
    <w:uiPriority w:val="99"/>
    <w:unhideWhenUsed/>
    <w:rsid w:val="00251A07"/>
    <w:rPr>
      <w:color w:val="0000FF"/>
      <w:u w:val="single"/>
    </w:rPr>
  </w:style>
  <w:style w:type="paragraph" w:styleId="ab">
    <w:name w:val="header"/>
    <w:basedOn w:val="a"/>
    <w:link w:val="ac"/>
    <w:uiPriority w:val="99"/>
    <w:unhideWhenUsed/>
    <w:rsid w:val="00B4773B"/>
    <w:pPr>
      <w:tabs>
        <w:tab w:val="center" w:pos="4819"/>
        <w:tab w:val="right" w:pos="9639"/>
      </w:tabs>
    </w:pPr>
  </w:style>
  <w:style w:type="character" w:customStyle="1" w:styleId="ac">
    <w:name w:val="Верхній колонтитул Знак"/>
    <w:basedOn w:val="a0"/>
    <w:link w:val="ab"/>
    <w:uiPriority w:val="99"/>
    <w:rsid w:val="00B4773B"/>
    <w:rPr>
      <w:rFonts w:ascii="Arial Unicode MS" w:eastAsia="Arial Unicode MS" w:hAnsi="Arial Unicode MS" w:cs="Arial Unicode MS"/>
      <w:color w:val="000000"/>
      <w:sz w:val="24"/>
      <w:szCs w:val="24"/>
      <w:lang w:eastAsia="ru-RU"/>
    </w:rPr>
  </w:style>
  <w:style w:type="paragraph" w:styleId="ad">
    <w:name w:val="footer"/>
    <w:basedOn w:val="a"/>
    <w:link w:val="ae"/>
    <w:uiPriority w:val="99"/>
    <w:unhideWhenUsed/>
    <w:rsid w:val="00B4773B"/>
    <w:pPr>
      <w:tabs>
        <w:tab w:val="center" w:pos="4819"/>
        <w:tab w:val="right" w:pos="9639"/>
      </w:tabs>
    </w:pPr>
  </w:style>
  <w:style w:type="character" w:customStyle="1" w:styleId="ae">
    <w:name w:val="Нижній колонтитул Знак"/>
    <w:basedOn w:val="a0"/>
    <w:link w:val="ad"/>
    <w:uiPriority w:val="99"/>
    <w:rsid w:val="00B4773B"/>
    <w:rPr>
      <w:rFonts w:ascii="Arial Unicode MS" w:eastAsia="Arial Unicode MS" w:hAnsi="Arial Unicode MS" w:cs="Arial Unicode MS"/>
      <w:color w:val="000000"/>
      <w:sz w:val="24"/>
      <w:szCs w:val="24"/>
      <w:lang w:eastAsia="ru-RU"/>
    </w:rPr>
  </w:style>
  <w:style w:type="paragraph" w:styleId="af">
    <w:name w:val="List Paragraph"/>
    <w:basedOn w:val="a"/>
    <w:uiPriority w:val="34"/>
    <w:qFormat/>
    <w:rsid w:val="00522035"/>
    <w:pPr>
      <w:spacing w:after="160" w:line="259" w:lineRule="auto"/>
      <w:ind w:left="720"/>
      <w:contextualSpacing/>
    </w:pPr>
    <w:rPr>
      <w:rFonts w:cstheme="minorBidi"/>
      <w:lang w:val="uk-UA"/>
    </w:rPr>
  </w:style>
  <w:style w:type="character" w:customStyle="1" w:styleId="10">
    <w:name w:val="Заголовок 1 Знак"/>
    <w:basedOn w:val="a0"/>
    <w:link w:val="1"/>
    <w:rsid w:val="00522035"/>
    <w:rPr>
      <w:rFonts w:ascii="Times New Roman" w:eastAsia="Times New Roman" w:hAnsi="Times New Roman" w:cs="Times New Roman"/>
      <w:b/>
      <w:bCs/>
      <w:kern w:val="36"/>
      <w:sz w:val="48"/>
      <w:szCs w:val="48"/>
      <w:lang w:eastAsia="ru-RU"/>
    </w:rPr>
  </w:style>
  <w:style w:type="paragraph" w:styleId="af0">
    <w:name w:val="No Spacing"/>
    <w:basedOn w:val="2"/>
    <w:uiPriority w:val="1"/>
    <w:qFormat/>
    <w:rsid w:val="005E78CD"/>
    <w:pPr>
      <w:jc w:val="center"/>
    </w:pPr>
    <w:rPr>
      <w:rFonts w:ascii="Times New Roman" w:eastAsia="Calibri" w:hAnsi="Times New Roman" w:cs="Times New Roman"/>
      <w:color w:val="76923C" w:themeColor="accent3" w:themeShade="BF"/>
      <w:sz w:val="28"/>
      <w:lang w:val="uk-UA"/>
    </w:rPr>
  </w:style>
  <w:style w:type="character" w:styleId="af1">
    <w:name w:val="Subtle Emphasis"/>
    <w:basedOn w:val="a0"/>
    <w:uiPriority w:val="19"/>
    <w:qFormat/>
    <w:rsid w:val="00522035"/>
    <w:rPr>
      <w:i/>
      <w:iCs/>
      <w:color w:val="808080"/>
    </w:rPr>
  </w:style>
  <w:style w:type="character" w:customStyle="1" w:styleId="20">
    <w:name w:val="Заголовок 2 Знак"/>
    <w:basedOn w:val="a0"/>
    <w:link w:val="2"/>
    <w:uiPriority w:val="9"/>
    <w:rsid w:val="00981B5C"/>
    <w:rPr>
      <w:rFonts w:asciiTheme="majorHAnsi" w:eastAsiaTheme="majorEastAsia" w:hAnsiTheme="majorHAnsi" w:cstheme="majorBidi"/>
      <w:b/>
      <w:bCs/>
      <w:color w:val="4F81BD" w:themeColor="accent1"/>
      <w:sz w:val="26"/>
      <w:szCs w:val="26"/>
      <w:lang w:eastAsia="ru-RU"/>
    </w:rPr>
  </w:style>
  <w:style w:type="paragraph" w:styleId="af2">
    <w:name w:val="Subtitle"/>
    <w:basedOn w:val="a"/>
    <w:next w:val="a"/>
    <w:link w:val="af3"/>
    <w:uiPriority w:val="11"/>
    <w:qFormat/>
    <w:rsid w:val="00981B5C"/>
    <w:pPr>
      <w:numPr>
        <w:ilvl w:val="1"/>
      </w:numPr>
    </w:pPr>
    <w:rPr>
      <w:rFonts w:asciiTheme="majorHAnsi" w:eastAsiaTheme="majorEastAsia" w:hAnsiTheme="majorHAnsi" w:cstheme="majorBidi"/>
      <w:i/>
      <w:iCs/>
      <w:color w:val="4F81BD" w:themeColor="accent1"/>
      <w:spacing w:val="15"/>
    </w:rPr>
  </w:style>
  <w:style w:type="character" w:customStyle="1" w:styleId="af3">
    <w:name w:val="Підзаголовок Знак"/>
    <w:basedOn w:val="a0"/>
    <w:link w:val="af2"/>
    <w:uiPriority w:val="11"/>
    <w:rsid w:val="00981B5C"/>
    <w:rPr>
      <w:rFonts w:asciiTheme="majorHAnsi" w:eastAsiaTheme="majorEastAsia" w:hAnsiTheme="majorHAnsi" w:cstheme="majorBidi"/>
      <w:i/>
      <w:iCs/>
      <w:color w:val="4F81BD" w:themeColor="accent1"/>
      <w:spacing w:val="15"/>
      <w:sz w:val="24"/>
      <w:szCs w:val="24"/>
      <w:lang w:eastAsia="ru-RU"/>
    </w:rPr>
  </w:style>
  <w:style w:type="paragraph" w:styleId="af4">
    <w:name w:val="TOC Heading"/>
    <w:basedOn w:val="1"/>
    <w:next w:val="a"/>
    <w:uiPriority w:val="39"/>
    <w:semiHidden/>
    <w:unhideWhenUsed/>
    <w:qFormat/>
    <w:rsid w:val="004405D9"/>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val="uk-UA" w:eastAsia="uk-UA"/>
    </w:rPr>
  </w:style>
  <w:style w:type="paragraph" w:styleId="14">
    <w:name w:val="toc 1"/>
    <w:basedOn w:val="a"/>
    <w:next w:val="a"/>
    <w:autoRedefine/>
    <w:uiPriority w:val="39"/>
    <w:unhideWhenUsed/>
    <w:rsid w:val="004405D9"/>
    <w:pPr>
      <w:spacing w:after="100"/>
    </w:pPr>
  </w:style>
  <w:style w:type="paragraph" w:styleId="25">
    <w:name w:val="toc 2"/>
    <w:basedOn w:val="a"/>
    <w:next w:val="a"/>
    <w:autoRedefine/>
    <w:uiPriority w:val="39"/>
    <w:unhideWhenUsed/>
    <w:rsid w:val="004405D9"/>
    <w:pPr>
      <w:spacing w:after="100"/>
      <w:ind w:left="240"/>
    </w:pPr>
  </w:style>
  <w:style w:type="character" w:customStyle="1" w:styleId="30">
    <w:name w:val="Заголовок 3 Знак"/>
    <w:basedOn w:val="a0"/>
    <w:link w:val="3"/>
    <w:uiPriority w:val="9"/>
    <w:rsid w:val="004405D9"/>
    <w:rPr>
      <w:rFonts w:asciiTheme="majorHAnsi" w:eastAsiaTheme="majorEastAsia" w:hAnsiTheme="majorHAnsi" w:cstheme="majorBidi"/>
      <w:b/>
      <w:bCs/>
      <w:color w:val="4F81BD" w:themeColor="accent1"/>
      <w:sz w:val="24"/>
      <w:szCs w:val="24"/>
      <w:lang w:eastAsia="ru-RU"/>
    </w:rPr>
  </w:style>
  <w:style w:type="paragraph" w:styleId="33">
    <w:name w:val="toc 3"/>
    <w:basedOn w:val="a"/>
    <w:next w:val="a"/>
    <w:autoRedefine/>
    <w:uiPriority w:val="39"/>
    <w:unhideWhenUsed/>
    <w:rsid w:val="004405D9"/>
    <w:pPr>
      <w:spacing w:after="100"/>
      <w:ind w:left="480"/>
    </w:pPr>
  </w:style>
  <w:style w:type="paragraph" w:customStyle="1" w:styleId="15">
    <w:name w:val="Стиль1"/>
    <w:basedOn w:val="2"/>
    <w:link w:val="16"/>
    <w:rsid w:val="005E78CD"/>
    <w:pPr>
      <w:jc w:val="center"/>
    </w:pPr>
    <w:rPr>
      <w:rFonts w:ascii="Times New Roman" w:hAnsi="Times New Roman" w:cs="Times New Roman"/>
      <w:color w:val="00B050"/>
      <w:lang w:val="uk-UA"/>
    </w:rPr>
  </w:style>
  <w:style w:type="paragraph" w:customStyle="1" w:styleId="26">
    <w:name w:val="Стиль2"/>
    <w:basedOn w:val="15"/>
    <w:link w:val="27"/>
    <w:rsid w:val="005E78CD"/>
  </w:style>
  <w:style w:type="character" w:customStyle="1" w:styleId="16">
    <w:name w:val="Стиль1 Знак"/>
    <w:basedOn w:val="20"/>
    <w:link w:val="15"/>
    <w:rsid w:val="005E78CD"/>
    <w:rPr>
      <w:rFonts w:ascii="Times New Roman" w:eastAsiaTheme="majorEastAsia" w:hAnsi="Times New Roman" w:cs="Times New Roman"/>
      <w:b/>
      <w:bCs/>
      <w:color w:val="00B050"/>
      <w:sz w:val="26"/>
      <w:szCs w:val="26"/>
      <w:lang w:val="uk-UA" w:eastAsia="ru-RU"/>
    </w:rPr>
  </w:style>
  <w:style w:type="character" w:customStyle="1" w:styleId="27">
    <w:name w:val="Стиль2 Знак"/>
    <w:basedOn w:val="16"/>
    <w:link w:val="26"/>
    <w:rsid w:val="005E78CD"/>
    <w:rPr>
      <w:rFonts w:ascii="Times New Roman" w:eastAsiaTheme="majorEastAsia" w:hAnsi="Times New Roman" w:cs="Times New Roman"/>
      <w:b/>
      <w:bCs/>
      <w:color w:val="00B050"/>
      <w:sz w:val="26"/>
      <w:szCs w:val="2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19332">
      <w:bodyDiv w:val="1"/>
      <w:marLeft w:val="0"/>
      <w:marRight w:val="0"/>
      <w:marTop w:val="0"/>
      <w:marBottom w:val="0"/>
      <w:divBdr>
        <w:top w:val="none" w:sz="0" w:space="0" w:color="auto"/>
        <w:left w:val="none" w:sz="0" w:space="0" w:color="auto"/>
        <w:bottom w:val="none" w:sz="0" w:space="0" w:color="auto"/>
        <w:right w:val="none" w:sz="0" w:space="0" w:color="auto"/>
      </w:divBdr>
    </w:div>
    <w:div w:id="583101819">
      <w:bodyDiv w:val="1"/>
      <w:marLeft w:val="0"/>
      <w:marRight w:val="0"/>
      <w:marTop w:val="0"/>
      <w:marBottom w:val="0"/>
      <w:divBdr>
        <w:top w:val="none" w:sz="0" w:space="0" w:color="auto"/>
        <w:left w:val="none" w:sz="0" w:space="0" w:color="auto"/>
        <w:bottom w:val="none" w:sz="0" w:space="0" w:color="auto"/>
        <w:right w:val="none" w:sz="0" w:space="0" w:color="auto"/>
      </w:divBdr>
      <w:divsChild>
        <w:div w:id="1543253545">
          <w:marLeft w:val="0"/>
          <w:marRight w:val="0"/>
          <w:marTop w:val="0"/>
          <w:marBottom w:val="0"/>
          <w:divBdr>
            <w:top w:val="none" w:sz="0" w:space="0" w:color="auto"/>
            <w:left w:val="none" w:sz="0" w:space="0" w:color="auto"/>
            <w:bottom w:val="none" w:sz="0" w:space="0" w:color="auto"/>
            <w:right w:val="none" w:sz="0" w:space="0" w:color="auto"/>
          </w:divBdr>
          <w:divsChild>
            <w:div w:id="1640576163">
              <w:marLeft w:val="0"/>
              <w:marRight w:val="0"/>
              <w:marTop w:val="0"/>
              <w:marBottom w:val="0"/>
              <w:divBdr>
                <w:top w:val="none" w:sz="0" w:space="0" w:color="auto"/>
                <w:left w:val="none" w:sz="0" w:space="0" w:color="auto"/>
                <w:bottom w:val="none" w:sz="0" w:space="0" w:color="auto"/>
                <w:right w:val="none" w:sz="0" w:space="0" w:color="auto"/>
              </w:divBdr>
            </w:div>
          </w:divsChild>
        </w:div>
        <w:div w:id="1804730730">
          <w:marLeft w:val="0"/>
          <w:marRight w:val="0"/>
          <w:marTop w:val="0"/>
          <w:marBottom w:val="0"/>
          <w:divBdr>
            <w:top w:val="none" w:sz="0" w:space="0" w:color="auto"/>
            <w:left w:val="none" w:sz="0" w:space="0" w:color="auto"/>
            <w:bottom w:val="none" w:sz="0" w:space="0" w:color="auto"/>
            <w:right w:val="none" w:sz="0" w:space="0" w:color="auto"/>
          </w:divBdr>
          <w:divsChild>
            <w:div w:id="366641100">
              <w:marLeft w:val="0"/>
              <w:marRight w:val="0"/>
              <w:marTop w:val="0"/>
              <w:marBottom w:val="0"/>
              <w:divBdr>
                <w:top w:val="none" w:sz="0" w:space="0" w:color="auto"/>
                <w:left w:val="none" w:sz="0" w:space="0" w:color="auto"/>
                <w:bottom w:val="none" w:sz="0" w:space="0" w:color="auto"/>
                <w:right w:val="none" w:sz="0" w:space="0" w:color="auto"/>
              </w:divBdr>
            </w:div>
          </w:divsChild>
        </w:div>
        <w:div w:id="1489976584">
          <w:marLeft w:val="0"/>
          <w:marRight w:val="0"/>
          <w:marTop w:val="81"/>
          <w:marBottom w:val="0"/>
          <w:divBdr>
            <w:top w:val="none" w:sz="0" w:space="0" w:color="auto"/>
            <w:left w:val="none" w:sz="0" w:space="0" w:color="auto"/>
            <w:bottom w:val="none" w:sz="0" w:space="0" w:color="auto"/>
            <w:right w:val="none" w:sz="0" w:space="0" w:color="auto"/>
          </w:divBdr>
          <w:divsChild>
            <w:div w:id="1329483160">
              <w:marLeft w:val="0"/>
              <w:marRight w:val="120"/>
              <w:marTop w:val="0"/>
              <w:marBottom w:val="120"/>
              <w:divBdr>
                <w:top w:val="none" w:sz="0" w:space="0" w:color="auto"/>
                <w:left w:val="none" w:sz="0" w:space="0" w:color="auto"/>
                <w:bottom w:val="none" w:sz="0" w:space="0" w:color="auto"/>
                <w:right w:val="none" w:sz="0" w:space="0" w:color="auto"/>
              </w:divBdr>
            </w:div>
          </w:divsChild>
        </w:div>
        <w:div w:id="947543179">
          <w:marLeft w:val="0"/>
          <w:marRight w:val="0"/>
          <w:marTop w:val="0"/>
          <w:marBottom w:val="0"/>
          <w:divBdr>
            <w:top w:val="none" w:sz="0" w:space="0" w:color="auto"/>
            <w:left w:val="none" w:sz="0" w:space="0" w:color="auto"/>
            <w:bottom w:val="none" w:sz="0" w:space="0" w:color="auto"/>
            <w:right w:val="none" w:sz="0" w:space="0" w:color="auto"/>
          </w:divBdr>
        </w:div>
        <w:div w:id="2126384781">
          <w:marLeft w:val="0"/>
          <w:marRight w:val="0"/>
          <w:marTop w:val="0"/>
          <w:marBottom w:val="0"/>
          <w:divBdr>
            <w:top w:val="none" w:sz="0" w:space="0" w:color="auto"/>
            <w:left w:val="none" w:sz="0" w:space="0" w:color="auto"/>
            <w:bottom w:val="none" w:sz="0" w:space="0" w:color="auto"/>
            <w:right w:val="none" w:sz="0" w:space="0" w:color="auto"/>
          </w:divBdr>
          <w:divsChild>
            <w:div w:id="750658272">
              <w:marLeft w:val="0"/>
              <w:marRight w:val="0"/>
              <w:marTop w:val="0"/>
              <w:marBottom w:val="0"/>
              <w:divBdr>
                <w:top w:val="none" w:sz="0" w:space="0" w:color="auto"/>
                <w:left w:val="none" w:sz="0" w:space="0" w:color="auto"/>
                <w:bottom w:val="none" w:sz="0" w:space="0" w:color="auto"/>
                <w:right w:val="none" w:sz="0" w:space="0" w:color="auto"/>
              </w:divBdr>
            </w:div>
          </w:divsChild>
        </w:div>
        <w:div w:id="242759178">
          <w:marLeft w:val="0"/>
          <w:marRight w:val="0"/>
          <w:marTop w:val="0"/>
          <w:marBottom w:val="0"/>
          <w:divBdr>
            <w:top w:val="none" w:sz="0" w:space="0" w:color="auto"/>
            <w:left w:val="none" w:sz="0" w:space="0" w:color="auto"/>
            <w:bottom w:val="none" w:sz="0" w:space="0" w:color="auto"/>
            <w:right w:val="none" w:sz="0" w:space="0" w:color="auto"/>
          </w:divBdr>
          <w:divsChild>
            <w:div w:id="1339889626">
              <w:marLeft w:val="0"/>
              <w:marRight w:val="0"/>
              <w:marTop w:val="0"/>
              <w:marBottom w:val="0"/>
              <w:divBdr>
                <w:top w:val="none" w:sz="0" w:space="0" w:color="auto"/>
                <w:left w:val="none" w:sz="0" w:space="0" w:color="auto"/>
                <w:bottom w:val="none" w:sz="0" w:space="0" w:color="auto"/>
                <w:right w:val="none" w:sz="0" w:space="0" w:color="auto"/>
              </w:divBdr>
            </w:div>
          </w:divsChild>
        </w:div>
        <w:div w:id="1490558781">
          <w:marLeft w:val="0"/>
          <w:marRight w:val="0"/>
          <w:marTop w:val="0"/>
          <w:marBottom w:val="0"/>
          <w:divBdr>
            <w:top w:val="none" w:sz="0" w:space="0" w:color="auto"/>
            <w:left w:val="none" w:sz="0" w:space="0" w:color="auto"/>
            <w:bottom w:val="none" w:sz="0" w:space="0" w:color="auto"/>
            <w:right w:val="none" w:sz="0" w:space="0" w:color="auto"/>
          </w:divBdr>
        </w:div>
        <w:div w:id="1102726773">
          <w:marLeft w:val="0"/>
          <w:marRight w:val="0"/>
          <w:marTop w:val="0"/>
          <w:marBottom w:val="0"/>
          <w:divBdr>
            <w:top w:val="none" w:sz="0" w:space="0" w:color="auto"/>
            <w:left w:val="none" w:sz="0" w:space="0" w:color="auto"/>
            <w:bottom w:val="none" w:sz="0" w:space="0" w:color="auto"/>
            <w:right w:val="none" w:sz="0" w:space="0" w:color="auto"/>
          </w:divBdr>
        </w:div>
        <w:div w:id="1860653443">
          <w:marLeft w:val="0"/>
          <w:marRight w:val="0"/>
          <w:marTop w:val="0"/>
          <w:marBottom w:val="0"/>
          <w:divBdr>
            <w:top w:val="none" w:sz="0" w:space="0" w:color="auto"/>
            <w:left w:val="none" w:sz="0" w:space="0" w:color="auto"/>
            <w:bottom w:val="none" w:sz="0" w:space="0" w:color="auto"/>
            <w:right w:val="none" w:sz="0" w:space="0" w:color="auto"/>
          </w:divBdr>
          <w:divsChild>
            <w:div w:id="156409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7851">
      <w:bodyDiv w:val="1"/>
      <w:marLeft w:val="0"/>
      <w:marRight w:val="0"/>
      <w:marTop w:val="0"/>
      <w:marBottom w:val="0"/>
      <w:divBdr>
        <w:top w:val="none" w:sz="0" w:space="0" w:color="auto"/>
        <w:left w:val="none" w:sz="0" w:space="0" w:color="auto"/>
        <w:bottom w:val="none" w:sz="0" w:space="0" w:color="auto"/>
        <w:right w:val="none" w:sz="0" w:space="0" w:color="auto"/>
      </w:divBdr>
    </w:div>
    <w:div w:id="1350638375">
      <w:bodyDiv w:val="1"/>
      <w:marLeft w:val="0"/>
      <w:marRight w:val="0"/>
      <w:marTop w:val="0"/>
      <w:marBottom w:val="0"/>
      <w:divBdr>
        <w:top w:val="none" w:sz="0" w:space="0" w:color="auto"/>
        <w:left w:val="none" w:sz="0" w:space="0" w:color="auto"/>
        <w:bottom w:val="none" w:sz="0" w:space="0" w:color="auto"/>
        <w:right w:val="none" w:sz="0" w:space="0" w:color="auto"/>
      </w:divBdr>
    </w:div>
    <w:div w:id="1576932350">
      <w:bodyDiv w:val="1"/>
      <w:marLeft w:val="0"/>
      <w:marRight w:val="0"/>
      <w:marTop w:val="0"/>
      <w:marBottom w:val="0"/>
      <w:divBdr>
        <w:top w:val="none" w:sz="0" w:space="0" w:color="auto"/>
        <w:left w:val="none" w:sz="0" w:space="0" w:color="auto"/>
        <w:bottom w:val="none" w:sz="0" w:space="0" w:color="auto"/>
        <w:right w:val="none" w:sz="0" w:space="0" w:color="auto"/>
      </w:divBdr>
    </w:div>
    <w:div w:id="2001421252">
      <w:bodyDiv w:val="1"/>
      <w:marLeft w:val="0"/>
      <w:marRight w:val="0"/>
      <w:marTop w:val="0"/>
      <w:marBottom w:val="0"/>
      <w:divBdr>
        <w:top w:val="none" w:sz="0" w:space="0" w:color="auto"/>
        <w:left w:val="none" w:sz="0" w:space="0" w:color="auto"/>
        <w:bottom w:val="none" w:sz="0" w:space="0" w:color="auto"/>
        <w:right w:val="none" w:sz="0" w:space="0" w:color="auto"/>
      </w:divBdr>
      <w:divsChild>
        <w:div w:id="1882666267">
          <w:marLeft w:val="0"/>
          <w:marRight w:val="0"/>
          <w:marTop w:val="0"/>
          <w:marBottom w:val="0"/>
          <w:divBdr>
            <w:top w:val="none" w:sz="0" w:space="0" w:color="auto"/>
            <w:left w:val="none" w:sz="0" w:space="0" w:color="auto"/>
            <w:bottom w:val="none" w:sz="0" w:space="0" w:color="auto"/>
            <w:right w:val="none" w:sz="0" w:space="0" w:color="auto"/>
          </w:divBdr>
        </w:div>
      </w:divsChild>
    </w:div>
    <w:div w:id="2107798383">
      <w:bodyDiv w:val="1"/>
      <w:marLeft w:val="0"/>
      <w:marRight w:val="0"/>
      <w:marTop w:val="0"/>
      <w:marBottom w:val="0"/>
      <w:divBdr>
        <w:top w:val="none" w:sz="0" w:space="0" w:color="auto"/>
        <w:left w:val="none" w:sz="0" w:space="0" w:color="auto"/>
        <w:bottom w:val="none" w:sz="0" w:space="0" w:color="auto"/>
        <w:right w:val="none" w:sz="0" w:space="0" w:color="auto"/>
      </w:divBdr>
      <w:divsChild>
        <w:div w:id="444619969">
          <w:marLeft w:val="0"/>
          <w:marRight w:val="0"/>
          <w:marTop w:val="0"/>
          <w:marBottom w:val="0"/>
          <w:divBdr>
            <w:top w:val="none" w:sz="0" w:space="0" w:color="auto"/>
            <w:left w:val="none" w:sz="0" w:space="0" w:color="auto"/>
            <w:bottom w:val="none" w:sz="0" w:space="0" w:color="auto"/>
            <w:right w:val="none" w:sz="0" w:space="0" w:color="auto"/>
          </w:divBdr>
          <w:divsChild>
            <w:div w:id="31522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C0D19-E926-4A50-A3E4-FAF860A9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15254</Words>
  <Characters>8696</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Оксана</cp:lastModifiedBy>
  <cp:revision>5</cp:revision>
  <cp:lastPrinted>2016-10-25T08:01:00Z</cp:lastPrinted>
  <dcterms:created xsi:type="dcterms:W3CDTF">2017-04-05T12:11:00Z</dcterms:created>
  <dcterms:modified xsi:type="dcterms:W3CDTF">2017-04-11T09:11:00Z</dcterms:modified>
</cp:coreProperties>
</file>